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4941" w:rsidR="00A74941" w:rsidP="00A74941" w:rsidRDefault="00A74941" w14:paraId="26AC29E3" w14:textId="77777777">
      <w:pPr>
        <w:pStyle w:val="Header"/>
        <w:rPr>
          <w:rFonts w:ascii="Times New Roman" w:hAnsi="Times New Roman" w:cs="Times New Roman"/>
          <w:b/>
          <w:sz w:val="28"/>
          <w:szCs w:val="28"/>
        </w:rPr>
      </w:pPr>
      <w:r w:rsidRPr="00A74941">
        <w:rPr>
          <w:rFonts w:ascii="Times New Roman" w:hAnsi="Times New Roman" w:cs="Times New Roman"/>
          <w:b/>
          <w:sz w:val="28"/>
          <w:szCs w:val="28"/>
        </w:rPr>
        <w:t>Resident Rights and Responsibilities</w:t>
      </w:r>
    </w:p>
    <w:p w:rsidRPr="00A74941" w:rsidR="00A74941" w:rsidP="00A74941" w:rsidRDefault="00A74941" w14:paraId="35CFA269" w14:textId="47AAE283">
      <w:pPr>
        <w:pStyle w:val="Default"/>
        <w:rPr>
          <w:b/>
          <w:bCs/>
          <w:color w:val="auto"/>
          <w:sz w:val="28"/>
          <w:szCs w:val="28"/>
        </w:rPr>
      </w:pPr>
      <w:r w:rsidRPr="00A74941">
        <w:rPr>
          <w:b/>
          <w:bCs/>
          <w:color w:val="auto"/>
          <w:sz w:val="28"/>
          <w:szCs w:val="28"/>
        </w:rPr>
        <w:t>Your Rights and Protections as a Swing Bed Resident in a Critical Access Hospital</w:t>
      </w:r>
    </w:p>
    <w:p w:rsidRPr="00A74941" w:rsidR="00A74941" w:rsidP="00A74941" w:rsidRDefault="00A74941" w14:paraId="01C0A77E" w14:textId="77777777">
      <w:pPr>
        <w:pStyle w:val="Default"/>
        <w:rPr>
          <w:b/>
          <w:bCs/>
          <w:color w:val="auto"/>
          <w:sz w:val="32"/>
          <w:szCs w:val="32"/>
        </w:rPr>
      </w:pPr>
    </w:p>
    <w:p w:rsidR="00B81860" w:rsidP="00B81860" w:rsidRDefault="00B81860" w14:paraId="16665E79" w14:textId="77777777">
      <w:pPr>
        <w:pStyle w:val="Default"/>
        <w:rPr>
          <w:b/>
          <w:bCs/>
          <w:sz w:val="28"/>
          <w:szCs w:val="28"/>
        </w:rPr>
      </w:pPr>
      <w:r>
        <w:rPr>
          <w:b/>
          <w:bCs/>
          <w:sz w:val="28"/>
          <w:szCs w:val="28"/>
        </w:rPr>
        <w:t xml:space="preserve">What are my rights in a </w:t>
      </w:r>
      <w:r w:rsidR="00CB1126">
        <w:rPr>
          <w:b/>
          <w:bCs/>
          <w:sz w:val="28"/>
          <w:szCs w:val="28"/>
        </w:rPr>
        <w:t>critical access hospital swing bed</w:t>
      </w:r>
      <w:r>
        <w:rPr>
          <w:b/>
          <w:bCs/>
          <w:sz w:val="28"/>
          <w:szCs w:val="28"/>
        </w:rPr>
        <w:t xml:space="preserve">? </w:t>
      </w:r>
    </w:p>
    <w:p w:rsidR="00331B74" w:rsidP="00B81860" w:rsidRDefault="00331B74" w14:paraId="16665E7A" w14:textId="77777777">
      <w:pPr>
        <w:pStyle w:val="Default"/>
        <w:rPr>
          <w:b/>
          <w:bCs/>
          <w:sz w:val="28"/>
          <w:szCs w:val="28"/>
        </w:rPr>
      </w:pPr>
    </w:p>
    <w:p w:rsidR="00677309" w:rsidP="00677309" w:rsidRDefault="00677309" w14:paraId="16665E7B" w14:textId="785DCC61">
      <w:pPr>
        <w:pStyle w:val="Default"/>
        <w:rPr>
          <w:sz w:val="23"/>
          <w:szCs w:val="23"/>
        </w:rPr>
      </w:pPr>
      <w:r>
        <w:rPr>
          <w:sz w:val="23"/>
          <w:szCs w:val="23"/>
        </w:rPr>
        <w:t xml:space="preserve">As a swing bed resident, you have certain rights and protections under Federal and state law that help ensure you get the care and services you need. You have the right to be informed, make your own decisions, and have your personal information kept private. </w:t>
      </w:r>
      <w:proofErr w:type="gramStart"/>
      <w:r>
        <w:rPr>
          <w:sz w:val="23"/>
          <w:szCs w:val="23"/>
        </w:rPr>
        <w:t xml:space="preserve">The </w:t>
      </w:r>
      <w:r w:rsidR="00E251F6">
        <w:rPr>
          <w:sz w:val="23"/>
          <w:szCs w:val="23"/>
        </w:rPr>
        <w:t xml:space="preserve"> Critical</w:t>
      </w:r>
      <w:proofErr w:type="gramEnd"/>
      <w:r w:rsidR="00E251F6">
        <w:rPr>
          <w:sz w:val="23"/>
          <w:szCs w:val="23"/>
        </w:rPr>
        <w:t xml:space="preserve"> Access Swing Bed </w:t>
      </w:r>
      <w:r>
        <w:rPr>
          <w:sz w:val="23"/>
          <w:szCs w:val="23"/>
        </w:rPr>
        <w:t xml:space="preserve"> must tell you about these rights and explain them in writing in a language you understand. They must also explain in writing how you should act and what you’re responsible for while you’re in </w:t>
      </w:r>
      <w:r w:rsidR="00E251F6">
        <w:rPr>
          <w:sz w:val="23"/>
          <w:szCs w:val="23"/>
        </w:rPr>
        <w:t>Swing Bed</w:t>
      </w:r>
      <w:proofErr w:type="gramStart"/>
      <w:r w:rsidR="00E251F6">
        <w:rPr>
          <w:sz w:val="23"/>
          <w:szCs w:val="23"/>
        </w:rPr>
        <w:t xml:space="preserve">. </w:t>
      </w:r>
      <w:r>
        <w:rPr>
          <w:sz w:val="23"/>
          <w:szCs w:val="23"/>
        </w:rPr>
        <w:t>.</w:t>
      </w:r>
      <w:proofErr w:type="gramEnd"/>
      <w:r>
        <w:rPr>
          <w:sz w:val="23"/>
          <w:szCs w:val="23"/>
        </w:rPr>
        <w:t xml:space="preserve"> This must be done before or at the time you’re admitted, as well as during your stay. You must acknowledge in writing that </w:t>
      </w:r>
      <w:proofErr w:type="spellStart"/>
      <w:r>
        <w:rPr>
          <w:sz w:val="23"/>
          <w:szCs w:val="23"/>
        </w:rPr>
        <w:t>yougot</w:t>
      </w:r>
      <w:proofErr w:type="spellEnd"/>
      <w:r>
        <w:rPr>
          <w:sz w:val="23"/>
          <w:szCs w:val="23"/>
        </w:rPr>
        <w:t xml:space="preserve"> this information. </w:t>
      </w:r>
    </w:p>
    <w:p w:rsidR="00677309" w:rsidP="00677309" w:rsidRDefault="00677309" w14:paraId="16665E7C" w14:textId="4176A943">
      <w:pPr>
        <w:pStyle w:val="Default"/>
        <w:rPr>
          <w:sz w:val="23"/>
          <w:szCs w:val="23"/>
        </w:rPr>
      </w:pPr>
      <w:r>
        <w:rPr>
          <w:sz w:val="23"/>
          <w:szCs w:val="23"/>
        </w:rPr>
        <w:t>At a minimum, Federal law specifies that</w:t>
      </w:r>
      <w:r w:rsidR="00E251F6">
        <w:rPr>
          <w:sz w:val="23"/>
          <w:szCs w:val="23"/>
        </w:rPr>
        <w:t xml:space="preserve"> Critical Access Hospital</w:t>
      </w:r>
      <w:r>
        <w:rPr>
          <w:sz w:val="23"/>
          <w:szCs w:val="23"/>
        </w:rPr>
        <w:t xml:space="preserve"> </w:t>
      </w:r>
      <w:r w:rsidR="00E251F6">
        <w:rPr>
          <w:sz w:val="23"/>
          <w:szCs w:val="23"/>
        </w:rPr>
        <w:t xml:space="preserve">Swing </w:t>
      </w:r>
      <w:proofErr w:type="gramStart"/>
      <w:r w:rsidR="00E251F6">
        <w:rPr>
          <w:sz w:val="23"/>
          <w:szCs w:val="23"/>
        </w:rPr>
        <w:t xml:space="preserve">Bed </w:t>
      </w:r>
      <w:r>
        <w:rPr>
          <w:sz w:val="23"/>
          <w:szCs w:val="23"/>
        </w:rPr>
        <w:t xml:space="preserve"> must</w:t>
      </w:r>
      <w:proofErr w:type="gramEnd"/>
      <w:r>
        <w:rPr>
          <w:sz w:val="23"/>
          <w:szCs w:val="23"/>
        </w:rPr>
        <w:t xml:space="preserve"> protect and promote the following rights of each resident. You have the right to: </w:t>
      </w:r>
    </w:p>
    <w:p w:rsidR="00677309" w:rsidP="00B81860" w:rsidRDefault="00677309" w14:paraId="16665E7D" w14:textId="77777777">
      <w:pPr>
        <w:pStyle w:val="Default"/>
        <w:rPr>
          <w:b/>
          <w:bCs/>
          <w:sz w:val="28"/>
          <w:szCs w:val="28"/>
        </w:rPr>
      </w:pPr>
    </w:p>
    <w:p w:rsidR="00CB1126" w:rsidP="00CB1126" w:rsidRDefault="00CB1126" w14:paraId="16665E7E" w14:textId="77777777">
      <w:pPr>
        <w:pStyle w:val="Default"/>
        <w:spacing w:after="325"/>
        <w:rPr>
          <w:sz w:val="23"/>
          <w:szCs w:val="23"/>
        </w:rPr>
      </w:pPr>
      <w:r>
        <w:rPr>
          <w:sz w:val="23"/>
          <w:szCs w:val="23"/>
        </w:rPr>
        <w:t xml:space="preserve">You have the right to a dignified existence, </w:t>
      </w:r>
      <w:proofErr w:type="spellStart"/>
      <w:r>
        <w:rPr>
          <w:sz w:val="23"/>
          <w:szCs w:val="23"/>
        </w:rPr>
        <w:t>self determination</w:t>
      </w:r>
      <w:proofErr w:type="spellEnd"/>
      <w:r>
        <w:rPr>
          <w:sz w:val="23"/>
          <w:szCs w:val="23"/>
        </w:rPr>
        <w:t xml:space="preserve">, and communication with and access </w:t>
      </w:r>
      <w:r w:rsidR="00331B74">
        <w:rPr>
          <w:sz w:val="23"/>
          <w:szCs w:val="23"/>
        </w:rPr>
        <w:t>to persons and services inside and outside the facility. The facility must protect and promote each resident’s rights, including the following rights:</w:t>
      </w:r>
    </w:p>
    <w:p w:rsidR="00331B74" w:rsidP="00CB1126" w:rsidRDefault="003278CC" w14:paraId="16665E7F" w14:textId="77777777">
      <w:pPr>
        <w:pStyle w:val="Default"/>
        <w:spacing w:after="325"/>
        <w:rPr>
          <w:sz w:val="23"/>
          <w:szCs w:val="23"/>
        </w:rPr>
      </w:pPr>
      <w:r>
        <w:rPr>
          <w:sz w:val="23"/>
          <w:szCs w:val="23"/>
        </w:rPr>
        <w:t>You have</w:t>
      </w:r>
      <w:r w:rsidR="00331B74">
        <w:rPr>
          <w:sz w:val="23"/>
          <w:szCs w:val="23"/>
        </w:rPr>
        <w:t xml:space="preserve"> a right to be fully informed in language that is tailored to </w:t>
      </w:r>
      <w:r>
        <w:rPr>
          <w:sz w:val="23"/>
          <w:szCs w:val="23"/>
        </w:rPr>
        <w:t>your</w:t>
      </w:r>
      <w:r w:rsidR="00331B74">
        <w:rPr>
          <w:sz w:val="23"/>
          <w:szCs w:val="23"/>
        </w:rPr>
        <w:t xml:space="preserve"> age, language</w:t>
      </w:r>
      <w:r>
        <w:rPr>
          <w:sz w:val="23"/>
          <w:szCs w:val="23"/>
        </w:rPr>
        <w:t xml:space="preserve">, and ability to understand, </w:t>
      </w:r>
      <w:r w:rsidR="00331B74">
        <w:rPr>
          <w:sz w:val="23"/>
          <w:szCs w:val="23"/>
        </w:rPr>
        <w:t xml:space="preserve">of </w:t>
      </w:r>
      <w:r>
        <w:rPr>
          <w:sz w:val="23"/>
          <w:szCs w:val="23"/>
        </w:rPr>
        <w:t>your</w:t>
      </w:r>
      <w:r w:rsidR="00331B74">
        <w:rPr>
          <w:sz w:val="23"/>
          <w:szCs w:val="23"/>
        </w:rPr>
        <w:t xml:space="preserve"> total health status, including but not limited to, </w:t>
      </w:r>
      <w:r>
        <w:rPr>
          <w:sz w:val="23"/>
          <w:szCs w:val="23"/>
        </w:rPr>
        <w:t>your</w:t>
      </w:r>
      <w:r w:rsidR="00331B74">
        <w:rPr>
          <w:sz w:val="23"/>
          <w:szCs w:val="23"/>
        </w:rPr>
        <w:t xml:space="preserve"> medical condition</w:t>
      </w:r>
      <w:r>
        <w:rPr>
          <w:sz w:val="23"/>
          <w:szCs w:val="23"/>
        </w:rPr>
        <w:t>. This includes communication that accommodates vision, speech, hearing, and cognitive impairments. Interpretation or translation services will be provided for you when needed.</w:t>
      </w:r>
    </w:p>
    <w:p w:rsidR="003278CC" w:rsidP="00CB1126" w:rsidRDefault="003278CC" w14:paraId="16665E80" w14:textId="77777777">
      <w:pPr>
        <w:pStyle w:val="Default"/>
        <w:spacing w:after="325"/>
        <w:rPr>
          <w:sz w:val="23"/>
          <w:szCs w:val="23"/>
        </w:rPr>
      </w:pPr>
      <w:r>
        <w:rPr>
          <w:sz w:val="23"/>
          <w:szCs w:val="23"/>
        </w:rPr>
        <w:t>You will be provided written information about your right to refuse care, treatment and services, and the critical access hospital will respect your right to refuse care, treatment, and services</w:t>
      </w:r>
      <w:r w:rsidR="008747E7">
        <w:rPr>
          <w:sz w:val="23"/>
          <w:szCs w:val="23"/>
        </w:rPr>
        <w:t xml:space="preserve"> in accordance with law and regulation.</w:t>
      </w:r>
    </w:p>
    <w:p w:rsidR="008747E7" w:rsidP="00CB1126" w:rsidRDefault="008747E7" w14:paraId="16665E81" w14:textId="4E0C52D6">
      <w:pPr>
        <w:pStyle w:val="Default"/>
        <w:spacing w:after="325"/>
        <w:rPr>
          <w:sz w:val="23"/>
          <w:szCs w:val="23"/>
        </w:rPr>
      </w:pPr>
      <w:r>
        <w:rPr>
          <w:sz w:val="23"/>
          <w:szCs w:val="23"/>
        </w:rPr>
        <w:t>When a</w:t>
      </w:r>
      <w:r w:rsidR="00E251F6">
        <w:rPr>
          <w:sz w:val="23"/>
          <w:szCs w:val="23"/>
        </w:rPr>
        <w:t xml:space="preserve"> swing bed</w:t>
      </w:r>
      <w:r>
        <w:rPr>
          <w:sz w:val="23"/>
          <w:szCs w:val="23"/>
        </w:rPr>
        <w:t xml:space="preserve"> resident is unable to make decisions about his or her care, treatment, and services, a surrogate decision-maker will be involved in decision-making for the resident.</w:t>
      </w:r>
    </w:p>
    <w:p w:rsidR="008747E7" w:rsidP="00CB1126" w:rsidRDefault="008747E7" w14:paraId="16665E82" w14:textId="7D0D8416">
      <w:pPr>
        <w:pStyle w:val="Default"/>
        <w:spacing w:after="325"/>
        <w:rPr>
          <w:sz w:val="23"/>
          <w:szCs w:val="23"/>
        </w:rPr>
      </w:pPr>
      <w:r>
        <w:rPr>
          <w:sz w:val="23"/>
          <w:szCs w:val="23"/>
        </w:rPr>
        <w:t>The</w:t>
      </w:r>
      <w:r w:rsidR="00E251F6">
        <w:rPr>
          <w:sz w:val="23"/>
          <w:szCs w:val="23"/>
        </w:rPr>
        <w:t xml:space="preserve"> swing bed</w:t>
      </w:r>
      <w:r>
        <w:rPr>
          <w:sz w:val="23"/>
          <w:szCs w:val="23"/>
        </w:rPr>
        <w:t xml:space="preserve"> resident’s family may be included in decision-making to the extent allowed by the resident or surrogate.</w:t>
      </w:r>
    </w:p>
    <w:p w:rsidR="008747E7" w:rsidP="00CB1126" w:rsidRDefault="008747E7" w14:paraId="16665E83" w14:textId="77777777">
      <w:pPr>
        <w:pStyle w:val="Default"/>
        <w:spacing w:after="325"/>
        <w:rPr>
          <w:sz w:val="23"/>
          <w:szCs w:val="23"/>
        </w:rPr>
      </w:pPr>
      <w:r>
        <w:rPr>
          <w:sz w:val="23"/>
          <w:szCs w:val="23"/>
        </w:rPr>
        <w:t>You have the right to be informed of unanticipated outcomes to care, treatment, and services.</w:t>
      </w:r>
    </w:p>
    <w:p w:rsidR="008747E7" w:rsidP="00CB1126" w:rsidRDefault="008747E7" w14:paraId="16665E84" w14:textId="77777777">
      <w:pPr>
        <w:pStyle w:val="Default"/>
        <w:spacing w:after="325"/>
        <w:rPr>
          <w:sz w:val="23"/>
          <w:szCs w:val="23"/>
        </w:rPr>
      </w:pPr>
      <w:r>
        <w:rPr>
          <w:sz w:val="23"/>
          <w:szCs w:val="23"/>
        </w:rPr>
        <w:t xml:space="preserve">Informed consent will include a discussion </w:t>
      </w:r>
      <w:r w:rsidR="00A47A16">
        <w:rPr>
          <w:sz w:val="23"/>
          <w:szCs w:val="23"/>
        </w:rPr>
        <w:t>of potential risks, benefits, and side effects of any proposed treatment.</w:t>
      </w:r>
    </w:p>
    <w:p w:rsidR="00A47A16" w:rsidP="00CB1126" w:rsidRDefault="00A47A16" w14:paraId="16665E85" w14:textId="5F56EA3C">
      <w:pPr>
        <w:pStyle w:val="Default"/>
        <w:spacing w:after="325"/>
        <w:rPr>
          <w:sz w:val="23"/>
          <w:szCs w:val="23"/>
        </w:rPr>
      </w:pPr>
      <w:r>
        <w:rPr>
          <w:sz w:val="23"/>
          <w:szCs w:val="23"/>
        </w:rPr>
        <w:t>You have a right to be informed of the name of the practitioner who is responsible for providing your c</w:t>
      </w:r>
      <w:r w:rsidR="00450DB9">
        <w:rPr>
          <w:sz w:val="23"/>
          <w:szCs w:val="23"/>
        </w:rPr>
        <w:t>are, treatment, and services, and to choose a personal attending physician</w:t>
      </w:r>
      <w:r w:rsidR="00677309">
        <w:rPr>
          <w:sz w:val="23"/>
          <w:szCs w:val="23"/>
        </w:rPr>
        <w:t>, dentist, or practitioner</w:t>
      </w:r>
      <w:r w:rsidR="00450DB9">
        <w:rPr>
          <w:sz w:val="23"/>
          <w:szCs w:val="23"/>
        </w:rPr>
        <w:t xml:space="preserve"> from those who have </w:t>
      </w:r>
      <w:r w:rsidR="00677309">
        <w:rPr>
          <w:sz w:val="23"/>
          <w:szCs w:val="23"/>
        </w:rPr>
        <w:t>privileges</w:t>
      </w:r>
      <w:r w:rsidR="00450DB9">
        <w:rPr>
          <w:sz w:val="23"/>
          <w:szCs w:val="23"/>
        </w:rPr>
        <w:t>.</w:t>
      </w:r>
    </w:p>
    <w:p w:rsidR="00A74941" w:rsidP="00CB1126" w:rsidRDefault="00A74941" w14:paraId="2464EB2C" w14:textId="77777777">
      <w:pPr>
        <w:pStyle w:val="Default"/>
        <w:spacing w:after="325"/>
        <w:rPr>
          <w:sz w:val="23"/>
          <w:szCs w:val="23"/>
        </w:rPr>
      </w:pPr>
    </w:p>
    <w:p w:rsidR="00A47A16" w:rsidP="00CB1126" w:rsidRDefault="00A47A16" w14:paraId="16665E86" w14:textId="0CDA542D">
      <w:pPr>
        <w:pStyle w:val="Default"/>
        <w:spacing w:after="325"/>
        <w:rPr>
          <w:sz w:val="23"/>
          <w:szCs w:val="23"/>
        </w:rPr>
      </w:pPr>
      <w:r>
        <w:rPr>
          <w:sz w:val="23"/>
          <w:szCs w:val="23"/>
        </w:rPr>
        <w:t>You have the right to be free from physical and chemical restraints.</w:t>
      </w:r>
    </w:p>
    <w:p w:rsidR="00A47A16" w:rsidP="00CB1126" w:rsidRDefault="00A47A16" w14:paraId="16665E87" w14:textId="77777777">
      <w:pPr>
        <w:pStyle w:val="Default"/>
        <w:spacing w:after="325"/>
        <w:rPr>
          <w:sz w:val="23"/>
          <w:szCs w:val="23"/>
        </w:rPr>
      </w:pPr>
      <w:r>
        <w:rPr>
          <w:sz w:val="23"/>
          <w:szCs w:val="23"/>
        </w:rPr>
        <w:t xml:space="preserve">You have the right to be free from neglect, abuse, and exploitation; including verbal, mental, physical, </w:t>
      </w:r>
      <w:r w:rsidR="006C17F1">
        <w:rPr>
          <w:sz w:val="23"/>
          <w:szCs w:val="23"/>
        </w:rPr>
        <w:t>and sexual abuse.</w:t>
      </w:r>
    </w:p>
    <w:p w:rsidR="006C17F1" w:rsidP="00CB1126" w:rsidRDefault="006C17F1" w14:paraId="16665E88" w14:textId="77777777">
      <w:pPr>
        <w:pStyle w:val="Default"/>
        <w:spacing w:after="325"/>
        <w:rPr>
          <w:sz w:val="23"/>
          <w:szCs w:val="23"/>
        </w:rPr>
      </w:pPr>
      <w:r>
        <w:rPr>
          <w:sz w:val="23"/>
          <w:szCs w:val="23"/>
        </w:rPr>
        <w:t>The facility will evaluate all allegations, observations, and suspicions of abuse, neglect, and exploitation, and any events will be reported as required by law.</w:t>
      </w:r>
    </w:p>
    <w:p w:rsidR="00677309" w:rsidP="00CB1126" w:rsidRDefault="00C07124" w14:paraId="16665E89" w14:textId="77777777">
      <w:pPr>
        <w:pStyle w:val="Default"/>
        <w:spacing w:after="325"/>
        <w:rPr>
          <w:sz w:val="23"/>
          <w:szCs w:val="23"/>
        </w:rPr>
      </w:pPr>
      <w:r>
        <w:rPr>
          <w:sz w:val="23"/>
          <w:szCs w:val="23"/>
        </w:rPr>
        <w:t>You</w:t>
      </w:r>
      <w:r w:rsidR="00677309">
        <w:rPr>
          <w:sz w:val="23"/>
          <w:szCs w:val="23"/>
        </w:rPr>
        <w:t xml:space="preserve"> and </w:t>
      </w:r>
      <w:r>
        <w:rPr>
          <w:sz w:val="23"/>
          <w:szCs w:val="23"/>
        </w:rPr>
        <w:t xml:space="preserve">your </w:t>
      </w:r>
      <w:r w:rsidR="00677309">
        <w:rPr>
          <w:sz w:val="23"/>
          <w:szCs w:val="23"/>
        </w:rPr>
        <w:t xml:space="preserve">family have a right to make a complaint and have that complaint reviewed by the facility, and the facility provides contact information for </w:t>
      </w:r>
      <w:r>
        <w:rPr>
          <w:sz w:val="23"/>
          <w:szCs w:val="23"/>
        </w:rPr>
        <w:t>state authorities. The facility will acknowledge all complaints and when possible resolve them with the resident and representative. You have the right to access protective and advocacy services.</w:t>
      </w:r>
    </w:p>
    <w:p w:rsidR="006C17F1" w:rsidP="00CB1126" w:rsidRDefault="006C17F1" w14:paraId="16665E8A" w14:textId="77777777">
      <w:pPr>
        <w:pStyle w:val="Default"/>
        <w:spacing w:after="325"/>
        <w:rPr>
          <w:sz w:val="23"/>
          <w:szCs w:val="23"/>
        </w:rPr>
      </w:pPr>
      <w:r>
        <w:rPr>
          <w:sz w:val="23"/>
          <w:szCs w:val="23"/>
        </w:rPr>
        <w:t xml:space="preserve">You have the right to an environment that preserves your dignity and </w:t>
      </w:r>
      <w:proofErr w:type="spellStart"/>
      <w:r>
        <w:rPr>
          <w:sz w:val="23"/>
          <w:szCs w:val="23"/>
        </w:rPr>
        <w:t>self image</w:t>
      </w:r>
      <w:proofErr w:type="spellEnd"/>
      <w:r>
        <w:rPr>
          <w:sz w:val="23"/>
          <w:szCs w:val="23"/>
        </w:rPr>
        <w:t>, including wearing your own clothes and having possessions in your room, unless it would infringe on the rights of others or be detrimental to your care.</w:t>
      </w:r>
    </w:p>
    <w:p w:rsidR="00AA6AD2" w:rsidP="00450DB9" w:rsidRDefault="00450DB9" w14:paraId="07D3E7A0" w14:textId="77777777">
      <w:pPr>
        <w:pStyle w:val="Default"/>
        <w:spacing w:after="325"/>
        <w:rPr>
          <w:sz w:val="23"/>
          <w:szCs w:val="23"/>
        </w:rPr>
      </w:pPr>
      <w:r>
        <w:rPr>
          <w:sz w:val="23"/>
          <w:szCs w:val="23"/>
        </w:rPr>
        <w:t>You have the right to share a room with a spouse or significant other if you are both residents in the facility and both consent to the arrangement.</w:t>
      </w:r>
      <w:r w:rsidRPr="00336414" w:rsidR="00336414">
        <w:rPr>
          <w:sz w:val="23"/>
          <w:szCs w:val="23"/>
        </w:rPr>
        <w:t xml:space="preserve"> </w:t>
      </w:r>
    </w:p>
    <w:p w:rsidRPr="00220883" w:rsidR="00AA6AD2" w:rsidP="00450DB9" w:rsidRDefault="00AA6AD2" w14:paraId="70A03F26" w14:textId="77777777">
      <w:pPr>
        <w:pStyle w:val="Default"/>
        <w:spacing w:after="325"/>
        <w:rPr>
          <w:sz w:val="23"/>
          <w:szCs w:val="23"/>
        </w:rPr>
      </w:pPr>
      <w:r w:rsidRPr="00220883">
        <w:rPr>
          <w:sz w:val="23"/>
          <w:szCs w:val="23"/>
        </w:rPr>
        <w:t>The Swing Bed resident has a right to have reasonable access to the private use of a telephone</w:t>
      </w:r>
    </w:p>
    <w:p w:rsidR="00823924" w:rsidP="00CB1126" w:rsidRDefault="00AA6AD2" w14:paraId="16665E8C" w14:textId="00484B48">
      <w:pPr>
        <w:pStyle w:val="Default"/>
        <w:spacing w:after="325"/>
        <w:rPr>
          <w:sz w:val="23"/>
          <w:szCs w:val="23"/>
        </w:rPr>
      </w:pPr>
      <w:r w:rsidRPr="00220883">
        <w:rPr>
          <w:sz w:val="23"/>
          <w:szCs w:val="23"/>
        </w:rPr>
        <w:t xml:space="preserve"> The Swing </w:t>
      </w:r>
      <w:proofErr w:type="gramStart"/>
      <w:r w:rsidRPr="00220883">
        <w:rPr>
          <w:sz w:val="23"/>
          <w:szCs w:val="23"/>
        </w:rPr>
        <w:t>Bed  resident</w:t>
      </w:r>
      <w:proofErr w:type="gramEnd"/>
      <w:r w:rsidRPr="00220883">
        <w:rPr>
          <w:sz w:val="23"/>
          <w:szCs w:val="23"/>
        </w:rPr>
        <w:t xml:space="preserve"> has a right to choose activities, schedules and health care consistent with his or her interests, assessments and plans of </w:t>
      </w:r>
      <w:proofErr w:type="spellStart"/>
      <w:r w:rsidRPr="00220883">
        <w:rPr>
          <w:sz w:val="23"/>
          <w:szCs w:val="23"/>
        </w:rPr>
        <w:t>care</w:t>
      </w:r>
      <w:r w:rsidR="00823924">
        <w:rPr>
          <w:sz w:val="23"/>
          <w:szCs w:val="23"/>
        </w:rPr>
        <w:t>You</w:t>
      </w:r>
      <w:proofErr w:type="spellEnd"/>
      <w:r w:rsidR="00823924">
        <w:rPr>
          <w:sz w:val="23"/>
          <w:szCs w:val="23"/>
        </w:rPr>
        <w:t xml:space="preserve"> will be informed of items and services that are not covered by Medicare and the charges related to those items.</w:t>
      </w:r>
    </w:p>
    <w:p w:rsidR="00450DB9" w:rsidP="00CB1126" w:rsidRDefault="00450DB9" w14:paraId="16665E8D" w14:textId="77777777">
      <w:pPr>
        <w:pStyle w:val="Default"/>
        <w:spacing w:after="325"/>
        <w:rPr>
          <w:sz w:val="23"/>
          <w:szCs w:val="23"/>
        </w:rPr>
      </w:pPr>
      <w:r>
        <w:rPr>
          <w:sz w:val="23"/>
          <w:szCs w:val="23"/>
        </w:rPr>
        <w:t>Unless you are adjudged incompetent or incapacitated by state law, you have the right to participate in care planning and treatment decisions.</w:t>
      </w:r>
    </w:p>
    <w:p w:rsidR="007E093E" w:rsidP="00CB1126" w:rsidRDefault="007E093E" w14:paraId="16665E8E" w14:textId="2F9182BE">
      <w:pPr>
        <w:pStyle w:val="Default"/>
        <w:spacing w:after="325"/>
        <w:rPr>
          <w:sz w:val="23"/>
          <w:szCs w:val="23"/>
        </w:rPr>
      </w:pPr>
      <w:r>
        <w:rPr>
          <w:sz w:val="23"/>
          <w:szCs w:val="23"/>
        </w:rPr>
        <w:t>You have the right to work or not work</w:t>
      </w:r>
      <w:r w:rsidR="00450DB9">
        <w:rPr>
          <w:sz w:val="23"/>
          <w:szCs w:val="23"/>
        </w:rPr>
        <w:t xml:space="preserve"> for the facility. If you choose </w:t>
      </w:r>
      <w:proofErr w:type="gramStart"/>
      <w:r w:rsidR="00450DB9">
        <w:rPr>
          <w:sz w:val="23"/>
          <w:szCs w:val="23"/>
        </w:rPr>
        <w:t xml:space="preserve">to </w:t>
      </w:r>
      <w:r w:rsidR="00D1627C">
        <w:rPr>
          <w:sz w:val="23"/>
          <w:szCs w:val="23"/>
        </w:rPr>
        <w:t xml:space="preserve"> volunteer</w:t>
      </w:r>
      <w:proofErr w:type="gramEnd"/>
      <w:r w:rsidR="00D1627C">
        <w:rPr>
          <w:sz w:val="23"/>
          <w:szCs w:val="23"/>
        </w:rPr>
        <w:t xml:space="preserve"> </w:t>
      </w:r>
      <w:r w:rsidR="00450DB9">
        <w:rPr>
          <w:sz w:val="23"/>
          <w:szCs w:val="23"/>
        </w:rPr>
        <w:t xml:space="preserve"> for the facility, </w:t>
      </w:r>
      <w:r w:rsidR="00677309">
        <w:rPr>
          <w:sz w:val="23"/>
          <w:szCs w:val="23"/>
        </w:rPr>
        <w:t>your care plan will reflect your desire to do so and the nature of the services you perform,   o and  must be medically appropriate.</w:t>
      </w:r>
      <w:r>
        <w:rPr>
          <w:sz w:val="23"/>
          <w:szCs w:val="23"/>
        </w:rPr>
        <w:t xml:space="preserve"> </w:t>
      </w:r>
    </w:p>
    <w:p w:rsidR="00C07124" w:rsidP="00CB1126" w:rsidRDefault="00C07124" w14:paraId="16665E8F" w14:textId="7C517315">
      <w:pPr>
        <w:pStyle w:val="Default"/>
        <w:spacing w:after="325"/>
        <w:rPr>
          <w:sz w:val="23"/>
          <w:szCs w:val="23"/>
        </w:rPr>
      </w:pPr>
      <w:r>
        <w:rPr>
          <w:sz w:val="23"/>
          <w:szCs w:val="23"/>
        </w:rPr>
        <w:t xml:space="preserve">Because the facility functions as your </w:t>
      </w:r>
      <w:r w:rsidR="001A35A0">
        <w:rPr>
          <w:sz w:val="23"/>
          <w:szCs w:val="23"/>
        </w:rPr>
        <w:t xml:space="preserve">temporary </w:t>
      </w:r>
      <w:r>
        <w:rPr>
          <w:sz w:val="23"/>
          <w:szCs w:val="23"/>
        </w:rPr>
        <w:t>home, you have the right to receive visitors you choose to see and have private communications. You may refuse visitors you do not want to see. Visiting hours will be limited by you</w:t>
      </w:r>
      <w:r w:rsidR="00D1627C">
        <w:rPr>
          <w:sz w:val="23"/>
          <w:szCs w:val="23"/>
        </w:rPr>
        <w:t xml:space="preserve"> in accordance with facility visiting hours 8.30am – 8.30</w:t>
      </w:r>
      <w:proofErr w:type="gramStart"/>
      <w:r w:rsidR="00D1627C">
        <w:rPr>
          <w:sz w:val="23"/>
          <w:szCs w:val="23"/>
        </w:rPr>
        <w:t>pm  and</w:t>
      </w:r>
      <w:proofErr w:type="gramEnd"/>
      <w:r w:rsidR="00D1627C">
        <w:rPr>
          <w:sz w:val="23"/>
          <w:szCs w:val="23"/>
        </w:rPr>
        <w:t xml:space="preserve">  limited to one overnight </w:t>
      </w:r>
      <w:proofErr w:type="spellStart"/>
      <w:r w:rsidR="00D1627C">
        <w:rPr>
          <w:sz w:val="23"/>
          <w:szCs w:val="23"/>
        </w:rPr>
        <w:t>vistor</w:t>
      </w:r>
      <w:proofErr w:type="spellEnd"/>
      <w:r w:rsidR="00D1627C">
        <w:rPr>
          <w:sz w:val="23"/>
          <w:szCs w:val="23"/>
        </w:rPr>
        <w:t xml:space="preserve"> in the room .</w:t>
      </w:r>
    </w:p>
    <w:p w:rsidR="00485063" w:rsidP="00CB1126" w:rsidRDefault="00485063" w14:paraId="16665E90" w14:textId="471F6E1E">
      <w:pPr>
        <w:pStyle w:val="Default"/>
        <w:spacing w:after="325"/>
        <w:rPr>
          <w:sz w:val="23"/>
          <w:szCs w:val="23"/>
        </w:rPr>
      </w:pPr>
      <w:r>
        <w:rPr>
          <w:sz w:val="23"/>
          <w:szCs w:val="23"/>
        </w:rPr>
        <w:t>The facility will arrange your transportation to and from outside medical and dental appointments.</w:t>
      </w:r>
    </w:p>
    <w:p w:rsidR="00A74941" w:rsidP="00CB1126" w:rsidRDefault="00A74941" w14:paraId="1BD04D04" w14:textId="77777777">
      <w:pPr>
        <w:pStyle w:val="Default"/>
        <w:spacing w:after="325"/>
        <w:rPr>
          <w:sz w:val="23"/>
          <w:szCs w:val="23"/>
        </w:rPr>
      </w:pPr>
    </w:p>
    <w:p w:rsidR="00B81860" w:rsidP="00B81860" w:rsidRDefault="00485063" w14:paraId="16665E91" w14:textId="77777777">
      <w:pPr>
        <w:pStyle w:val="Default"/>
        <w:spacing w:after="325"/>
        <w:rPr>
          <w:sz w:val="23"/>
          <w:szCs w:val="23"/>
        </w:rPr>
      </w:pPr>
      <w:r>
        <w:rPr>
          <w:sz w:val="23"/>
          <w:szCs w:val="23"/>
        </w:rPr>
        <w:t xml:space="preserve">You have the right to be free from discrimination. The facility does not have </w:t>
      </w:r>
      <w:r w:rsidR="00B81860">
        <w:rPr>
          <w:sz w:val="23"/>
          <w:szCs w:val="23"/>
        </w:rPr>
        <w:t>to accept all applicants, but they must comply with Civil Rights laws that say they can’t discriminate based on race, color, national origin, disability, age, or religion. The Department of Health and Human Services, Office for Civil Rights has more information. Visit http://www.hhs.gov/ocr</w:t>
      </w:r>
      <w:r w:rsidR="00B81860">
        <w:rPr>
          <w:b/>
          <w:bCs/>
          <w:sz w:val="23"/>
          <w:szCs w:val="23"/>
        </w:rPr>
        <w:t xml:space="preserve">. </w:t>
      </w:r>
    </w:p>
    <w:p w:rsidR="00B81860" w:rsidP="00B81860" w:rsidRDefault="00B81860" w14:paraId="16665E92" w14:textId="77777777">
      <w:pPr>
        <w:pStyle w:val="Default"/>
        <w:rPr>
          <w:sz w:val="23"/>
          <w:szCs w:val="23"/>
        </w:rPr>
      </w:pPr>
      <w:r>
        <w:rPr>
          <w:sz w:val="23"/>
          <w:szCs w:val="23"/>
        </w:rPr>
        <w:t xml:space="preserve">You have the right to make a complaint to the staff, or any other person, without fear of punishment. The </w:t>
      </w:r>
      <w:r w:rsidR="00485063">
        <w:rPr>
          <w:sz w:val="23"/>
          <w:szCs w:val="23"/>
        </w:rPr>
        <w:t>facility</w:t>
      </w:r>
      <w:r>
        <w:rPr>
          <w:sz w:val="23"/>
          <w:szCs w:val="23"/>
        </w:rPr>
        <w:t xml:space="preserve"> must address the issue promptly. </w:t>
      </w:r>
    </w:p>
    <w:p w:rsidR="00B81860" w:rsidP="00B81860" w:rsidRDefault="00B81860" w14:paraId="16665E95" w14:textId="77777777">
      <w:pPr>
        <w:pStyle w:val="Default"/>
        <w:rPr>
          <w:sz w:val="23"/>
          <w:szCs w:val="23"/>
        </w:rPr>
      </w:pPr>
      <w:r>
        <w:rPr>
          <w:sz w:val="23"/>
          <w:szCs w:val="23"/>
        </w:rPr>
        <w:t xml:space="preserve">You have the following rights regarding your medical care: </w:t>
      </w:r>
    </w:p>
    <w:p w:rsidR="00B81860" w:rsidP="00B81860" w:rsidRDefault="00B81860" w14:paraId="16665E96" w14:textId="77777777">
      <w:pPr>
        <w:pStyle w:val="Default"/>
        <w:spacing w:after="44"/>
        <w:rPr>
          <w:sz w:val="23"/>
          <w:szCs w:val="23"/>
        </w:rPr>
      </w:pPr>
      <w:r>
        <w:rPr>
          <w:sz w:val="23"/>
          <w:szCs w:val="23"/>
        </w:rPr>
        <w:t xml:space="preserve">To be fully informed about your total health status in a language you understand. </w:t>
      </w:r>
    </w:p>
    <w:p w:rsidR="00B81860" w:rsidP="00B81860" w:rsidRDefault="00B81860" w14:paraId="16665E97" w14:textId="77777777">
      <w:pPr>
        <w:pStyle w:val="Default"/>
        <w:spacing w:after="44"/>
        <w:rPr>
          <w:sz w:val="23"/>
          <w:szCs w:val="23"/>
        </w:rPr>
      </w:pPr>
      <w:r>
        <w:rPr>
          <w:sz w:val="23"/>
          <w:szCs w:val="23"/>
        </w:rPr>
        <w:t xml:space="preserve">To be fully informed about your medical condition, prescription and over-the-counter drugs, vitamins, and supplements. </w:t>
      </w:r>
    </w:p>
    <w:p w:rsidR="00B81860" w:rsidP="00B81860" w:rsidRDefault="00B81860" w14:paraId="16665E98" w14:textId="77777777">
      <w:pPr>
        <w:pStyle w:val="Default"/>
        <w:spacing w:after="44"/>
        <w:rPr>
          <w:sz w:val="23"/>
          <w:szCs w:val="23"/>
        </w:rPr>
      </w:pPr>
      <w:r>
        <w:rPr>
          <w:sz w:val="23"/>
          <w:szCs w:val="23"/>
        </w:rPr>
        <w:t xml:space="preserve">To be involved in the choice of your doctor. </w:t>
      </w:r>
    </w:p>
    <w:p w:rsidR="00B81860" w:rsidP="00B81860" w:rsidRDefault="00B81860" w14:paraId="16665E99" w14:textId="77777777">
      <w:pPr>
        <w:pStyle w:val="Default"/>
        <w:spacing w:after="44"/>
        <w:rPr>
          <w:sz w:val="23"/>
          <w:szCs w:val="23"/>
        </w:rPr>
      </w:pPr>
      <w:r>
        <w:rPr>
          <w:sz w:val="23"/>
          <w:szCs w:val="23"/>
        </w:rPr>
        <w:t xml:space="preserve">To participate in the decisions that affects your care. </w:t>
      </w:r>
    </w:p>
    <w:p w:rsidR="00B81860" w:rsidP="00B81860" w:rsidRDefault="00B81860" w14:paraId="16665E9A" w14:textId="77777777">
      <w:pPr>
        <w:pStyle w:val="Default"/>
        <w:spacing w:after="44"/>
        <w:rPr>
          <w:sz w:val="23"/>
          <w:szCs w:val="23"/>
        </w:rPr>
      </w:pPr>
      <w:r>
        <w:rPr>
          <w:sz w:val="23"/>
          <w:szCs w:val="23"/>
        </w:rPr>
        <w:t xml:space="preserve">To access all your records and reports, including clinical records (medical records and reports) promptly (on weekdays). Your legal guardian has the right to look at all your medical records and make important decisions on your behalf. </w:t>
      </w:r>
    </w:p>
    <w:p w:rsidR="00B81860" w:rsidP="00B81860" w:rsidRDefault="00B81860" w14:paraId="16665E9B" w14:textId="77777777">
      <w:pPr>
        <w:pStyle w:val="Default"/>
        <w:spacing w:after="44"/>
        <w:rPr>
          <w:sz w:val="23"/>
          <w:szCs w:val="23"/>
        </w:rPr>
      </w:pPr>
      <w:r>
        <w:rPr>
          <w:sz w:val="23"/>
          <w:szCs w:val="23"/>
        </w:rPr>
        <w:t xml:space="preserve">To express any complaints (sometimes called “grievances”) you have about your care or treatment. </w:t>
      </w:r>
    </w:p>
    <w:p w:rsidR="00B81860" w:rsidP="00B81860" w:rsidRDefault="00B81860" w14:paraId="16665E9C" w14:textId="77777777">
      <w:pPr>
        <w:pStyle w:val="Default"/>
        <w:spacing w:after="44"/>
        <w:rPr>
          <w:sz w:val="23"/>
          <w:szCs w:val="23"/>
        </w:rPr>
      </w:pPr>
      <w:r>
        <w:rPr>
          <w:sz w:val="23"/>
          <w:szCs w:val="23"/>
        </w:rPr>
        <w:t xml:space="preserve">To create advance directives (a health care proxy or power of attorney, a living will, after-death wishes) in accordance with State law. </w:t>
      </w:r>
    </w:p>
    <w:p w:rsidR="00B81860" w:rsidP="00B81860" w:rsidRDefault="00B81860" w14:paraId="16665E9D" w14:textId="77777777">
      <w:pPr>
        <w:pStyle w:val="Default"/>
        <w:rPr>
          <w:sz w:val="23"/>
          <w:szCs w:val="23"/>
        </w:rPr>
      </w:pPr>
      <w:r>
        <w:rPr>
          <w:sz w:val="23"/>
          <w:szCs w:val="23"/>
        </w:rPr>
        <w:t xml:space="preserve">To refuse to participate in experimental treatment. </w:t>
      </w:r>
    </w:p>
    <w:p w:rsidR="00B81860" w:rsidP="00B81860" w:rsidRDefault="00B81860" w14:paraId="16665E9E" w14:textId="77777777">
      <w:pPr>
        <w:pStyle w:val="Default"/>
      </w:pPr>
    </w:p>
    <w:p w:rsidR="00B81860" w:rsidP="00B81860" w:rsidRDefault="00485063" w14:paraId="16665E9F" w14:textId="77777777">
      <w:pPr>
        <w:pStyle w:val="Default"/>
        <w:rPr>
          <w:sz w:val="23"/>
          <w:szCs w:val="23"/>
        </w:rPr>
      </w:pPr>
      <w:r w:rsidRPr="00485063">
        <w:rPr>
          <w:bCs/>
          <w:sz w:val="23"/>
          <w:szCs w:val="23"/>
        </w:rPr>
        <w:t>You have the right to have</w:t>
      </w:r>
      <w:r>
        <w:rPr>
          <w:b/>
          <w:bCs/>
          <w:sz w:val="23"/>
          <w:szCs w:val="23"/>
        </w:rPr>
        <w:t xml:space="preserve"> </w:t>
      </w:r>
      <w:r>
        <w:rPr>
          <w:sz w:val="23"/>
          <w:szCs w:val="23"/>
        </w:rPr>
        <w:t>yo</w:t>
      </w:r>
      <w:r w:rsidR="00B81860">
        <w:rPr>
          <w:sz w:val="23"/>
          <w:szCs w:val="23"/>
        </w:rPr>
        <w:t>ur doctor</w:t>
      </w:r>
      <w:r>
        <w:rPr>
          <w:sz w:val="23"/>
          <w:szCs w:val="23"/>
        </w:rPr>
        <w:t xml:space="preserve"> notified </w:t>
      </w:r>
      <w:r w:rsidR="00B81860">
        <w:rPr>
          <w:sz w:val="23"/>
          <w:szCs w:val="23"/>
        </w:rPr>
        <w:t xml:space="preserve">and, if known, your legal representative or an interested family member when the following occurs: </w:t>
      </w:r>
    </w:p>
    <w:p w:rsidR="00B81860" w:rsidP="00B81860" w:rsidRDefault="00B81860" w14:paraId="16665EA0" w14:textId="77777777">
      <w:pPr>
        <w:pStyle w:val="Default"/>
        <w:spacing w:after="44"/>
        <w:rPr>
          <w:sz w:val="23"/>
          <w:szCs w:val="23"/>
        </w:rPr>
      </w:pPr>
      <w:r>
        <w:rPr>
          <w:sz w:val="23"/>
          <w:szCs w:val="23"/>
        </w:rPr>
        <w:t xml:space="preserve">You’re involved in an accident and are injured and/or need to see a doctor. </w:t>
      </w:r>
    </w:p>
    <w:p w:rsidR="00B81860" w:rsidP="00B81860" w:rsidRDefault="00B81860" w14:paraId="16665EA1" w14:textId="77777777">
      <w:pPr>
        <w:pStyle w:val="Default"/>
        <w:spacing w:after="44"/>
        <w:rPr>
          <w:sz w:val="23"/>
          <w:szCs w:val="23"/>
        </w:rPr>
      </w:pPr>
      <w:r>
        <w:rPr>
          <w:sz w:val="23"/>
          <w:szCs w:val="23"/>
        </w:rPr>
        <w:t xml:space="preserve">Your physical, mental, or psychosocial status starts to get worse. </w:t>
      </w:r>
    </w:p>
    <w:p w:rsidR="00B81860" w:rsidP="00B81860" w:rsidRDefault="00B81860" w14:paraId="16665EA2" w14:textId="77777777">
      <w:pPr>
        <w:pStyle w:val="Default"/>
        <w:spacing w:after="44"/>
        <w:rPr>
          <w:sz w:val="23"/>
          <w:szCs w:val="23"/>
        </w:rPr>
      </w:pPr>
      <w:r>
        <w:rPr>
          <w:sz w:val="23"/>
          <w:szCs w:val="23"/>
        </w:rPr>
        <w:t xml:space="preserve">You have a </w:t>
      </w:r>
      <w:proofErr w:type="gramStart"/>
      <w:r>
        <w:rPr>
          <w:sz w:val="23"/>
          <w:szCs w:val="23"/>
        </w:rPr>
        <w:t>life threatening</w:t>
      </w:r>
      <w:proofErr w:type="gramEnd"/>
      <w:r>
        <w:rPr>
          <w:sz w:val="23"/>
          <w:szCs w:val="23"/>
        </w:rPr>
        <w:t xml:space="preserve"> condition. </w:t>
      </w:r>
    </w:p>
    <w:p w:rsidR="00B81860" w:rsidP="00B81860" w:rsidRDefault="00B81860" w14:paraId="16665EA3" w14:textId="77777777">
      <w:pPr>
        <w:pStyle w:val="Default"/>
        <w:spacing w:after="44"/>
        <w:rPr>
          <w:sz w:val="23"/>
          <w:szCs w:val="23"/>
        </w:rPr>
      </w:pPr>
      <w:r>
        <w:rPr>
          <w:sz w:val="23"/>
          <w:szCs w:val="23"/>
        </w:rPr>
        <w:t xml:space="preserve">You have medical complications. </w:t>
      </w:r>
    </w:p>
    <w:p w:rsidR="00B81860" w:rsidP="00B81860" w:rsidRDefault="00B81860" w14:paraId="16665EA4" w14:textId="77777777">
      <w:pPr>
        <w:pStyle w:val="Default"/>
        <w:spacing w:after="44"/>
        <w:rPr>
          <w:sz w:val="23"/>
          <w:szCs w:val="23"/>
        </w:rPr>
      </w:pPr>
      <w:r>
        <w:rPr>
          <w:sz w:val="23"/>
          <w:szCs w:val="23"/>
        </w:rPr>
        <w:t xml:space="preserve">Your treatment needs to change significantly. </w:t>
      </w:r>
    </w:p>
    <w:p w:rsidR="00B81860" w:rsidP="00B81860" w:rsidRDefault="00B81860" w14:paraId="16665EA5" w14:textId="77777777">
      <w:pPr>
        <w:pStyle w:val="Default"/>
        <w:rPr>
          <w:sz w:val="23"/>
          <w:szCs w:val="23"/>
        </w:rPr>
      </w:pPr>
      <w:r>
        <w:rPr>
          <w:sz w:val="23"/>
          <w:szCs w:val="23"/>
        </w:rPr>
        <w:t xml:space="preserve">The </w:t>
      </w:r>
      <w:r w:rsidR="00485063">
        <w:rPr>
          <w:sz w:val="23"/>
          <w:szCs w:val="23"/>
        </w:rPr>
        <w:t>facility</w:t>
      </w:r>
      <w:r>
        <w:rPr>
          <w:sz w:val="23"/>
          <w:szCs w:val="23"/>
        </w:rPr>
        <w:t xml:space="preserve"> decides to transfer or discharge you</w:t>
      </w:r>
      <w:r w:rsidR="00485063">
        <w:rPr>
          <w:sz w:val="23"/>
          <w:szCs w:val="23"/>
        </w:rPr>
        <w:t>.</w:t>
      </w:r>
    </w:p>
    <w:p w:rsidR="00D85489" w:rsidP="00B81860" w:rsidRDefault="00D85489" w14:paraId="16665EA6" w14:textId="77777777">
      <w:pPr>
        <w:pStyle w:val="Default"/>
        <w:rPr>
          <w:sz w:val="23"/>
          <w:szCs w:val="23"/>
        </w:rPr>
      </w:pPr>
    </w:p>
    <w:p w:rsidR="00B81860" w:rsidP="00D85489" w:rsidRDefault="00B81860" w14:paraId="16665EA7" w14:textId="77777777">
      <w:pPr>
        <w:pStyle w:val="Default"/>
        <w:rPr>
          <w:sz w:val="23"/>
          <w:szCs w:val="23"/>
        </w:rPr>
      </w:pPr>
      <w:r>
        <w:rPr>
          <w:sz w:val="23"/>
          <w:szCs w:val="23"/>
        </w:rPr>
        <w:t xml:space="preserve">You have the right to be told in writing about all services and fees (those that are charged and not charged to you) before you move into the </w:t>
      </w:r>
      <w:r w:rsidR="00D85489">
        <w:rPr>
          <w:sz w:val="23"/>
          <w:szCs w:val="23"/>
        </w:rPr>
        <w:t>swing bed,</w:t>
      </w:r>
      <w:r>
        <w:rPr>
          <w:sz w:val="23"/>
          <w:szCs w:val="23"/>
        </w:rPr>
        <w:t xml:space="preserve"> and </w:t>
      </w:r>
      <w:r w:rsidR="00D85489">
        <w:rPr>
          <w:sz w:val="23"/>
          <w:szCs w:val="23"/>
        </w:rPr>
        <w:t xml:space="preserve">to be notified </w:t>
      </w:r>
      <w:r>
        <w:rPr>
          <w:sz w:val="23"/>
          <w:szCs w:val="23"/>
        </w:rPr>
        <w:t xml:space="preserve">at any time when services and fees change. </w:t>
      </w:r>
    </w:p>
    <w:p w:rsidR="00B81860" w:rsidP="00B81860" w:rsidRDefault="00B81860" w14:paraId="16665EA8" w14:textId="77777777">
      <w:pPr>
        <w:pStyle w:val="Default"/>
      </w:pPr>
    </w:p>
    <w:p w:rsidR="00B81860" w:rsidP="00B81860" w:rsidRDefault="00D85489" w14:paraId="16665EA9" w14:textId="77777777">
      <w:pPr>
        <w:pStyle w:val="Default"/>
        <w:rPr>
          <w:sz w:val="23"/>
          <w:szCs w:val="23"/>
        </w:rPr>
      </w:pPr>
      <w:r>
        <w:rPr>
          <w:sz w:val="23"/>
          <w:szCs w:val="23"/>
        </w:rPr>
        <w:t xml:space="preserve">You have the following rights for </w:t>
      </w:r>
      <w:r w:rsidRPr="00D85489">
        <w:rPr>
          <w:sz w:val="23"/>
          <w:szCs w:val="23"/>
        </w:rPr>
        <w:t>p</w:t>
      </w:r>
      <w:r w:rsidRPr="00D85489" w:rsidR="00B81860">
        <w:rPr>
          <w:bCs/>
          <w:sz w:val="23"/>
          <w:szCs w:val="23"/>
        </w:rPr>
        <w:t>roper</w:t>
      </w:r>
      <w:r w:rsidR="00B81860">
        <w:rPr>
          <w:b/>
          <w:bCs/>
          <w:sz w:val="23"/>
          <w:szCs w:val="23"/>
        </w:rPr>
        <w:t xml:space="preserve"> </w:t>
      </w:r>
      <w:r w:rsidRPr="00D85489">
        <w:rPr>
          <w:bCs/>
          <w:sz w:val="23"/>
          <w:szCs w:val="23"/>
        </w:rPr>
        <w:t>p</w:t>
      </w:r>
      <w:r w:rsidRPr="00D85489" w:rsidR="00B81860">
        <w:rPr>
          <w:bCs/>
          <w:sz w:val="23"/>
          <w:szCs w:val="23"/>
        </w:rPr>
        <w:t xml:space="preserve">rivacy, </w:t>
      </w:r>
      <w:r w:rsidRPr="00D85489">
        <w:rPr>
          <w:bCs/>
          <w:sz w:val="23"/>
          <w:szCs w:val="23"/>
        </w:rPr>
        <w:t>p</w:t>
      </w:r>
      <w:r w:rsidRPr="00D85489" w:rsidR="00B81860">
        <w:rPr>
          <w:bCs/>
          <w:sz w:val="23"/>
          <w:szCs w:val="23"/>
        </w:rPr>
        <w:t xml:space="preserve">roperty, and </w:t>
      </w:r>
      <w:r w:rsidRPr="00D85489">
        <w:rPr>
          <w:bCs/>
          <w:sz w:val="23"/>
          <w:szCs w:val="23"/>
        </w:rPr>
        <w:t>living a</w:t>
      </w:r>
      <w:r w:rsidRPr="00D85489" w:rsidR="00B81860">
        <w:rPr>
          <w:bCs/>
          <w:sz w:val="23"/>
          <w:szCs w:val="23"/>
        </w:rPr>
        <w:t>rrangements:</w:t>
      </w:r>
      <w:r w:rsidR="00B81860">
        <w:rPr>
          <w:b/>
          <w:bCs/>
          <w:sz w:val="23"/>
          <w:szCs w:val="23"/>
        </w:rPr>
        <w:t xml:space="preserve"> </w:t>
      </w:r>
    </w:p>
    <w:p w:rsidR="00B81860" w:rsidP="00B81860" w:rsidRDefault="00B81860" w14:paraId="16665EAA" w14:textId="77777777">
      <w:pPr>
        <w:pStyle w:val="Default"/>
        <w:spacing w:after="47"/>
        <w:rPr>
          <w:sz w:val="23"/>
          <w:szCs w:val="23"/>
        </w:rPr>
      </w:pPr>
      <w:r>
        <w:rPr>
          <w:sz w:val="23"/>
          <w:szCs w:val="23"/>
        </w:rPr>
        <w:t xml:space="preserve">To keep and use your personal belongings and property </w:t>
      </w:r>
      <w:proofErr w:type="gramStart"/>
      <w:r>
        <w:rPr>
          <w:sz w:val="23"/>
          <w:szCs w:val="23"/>
        </w:rPr>
        <w:t>as long as</w:t>
      </w:r>
      <w:proofErr w:type="gramEnd"/>
      <w:r>
        <w:rPr>
          <w:sz w:val="23"/>
          <w:szCs w:val="23"/>
        </w:rPr>
        <w:t xml:space="preserve"> they don’t interfere with the rights, health, or safety of others. </w:t>
      </w:r>
    </w:p>
    <w:p w:rsidR="00B81860" w:rsidP="00B81860" w:rsidRDefault="00B81860" w14:paraId="16665EAB" w14:textId="77777777">
      <w:pPr>
        <w:pStyle w:val="Default"/>
        <w:spacing w:after="47"/>
        <w:rPr>
          <w:sz w:val="23"/>
          <w:szCs w:val="23"/>
        </w:rPr>
      </w:pPr>
      <w:r>
        <w:rPr>
          <w:sz w:val="23"/>
          <w:szCs w:val="23"/>
        </w:rPr>
        <w:t xml:space="preserve">To have private visits. </w:t>
      </w:r>
    </w:p>
    <w:p w:rsidR="00B81860" w:rsidP="00B81860" w:rsidRDefault="00B81860" w14:paraId="16665EAC" w14:textId="77777777">
      <w:pPr>
        <w:pStyle w:val="Default"/>
        <w:spacing w:after="47"/>
        <w:rPr>
          <w:sz w:val="23"/>
          <w:szCs w:val="23"/>
        </w:rPr>
      </w:pPr>
      <w:r>
        <w:rPr>
          <w:sz w:val="23"/>
          <w:szCs w:val="23"/>
        </w:rPr>
        <w:t xml:space="preserve">To make and get private phone calls. </w:t>
      </w:r>
    </w:p>
    <w:p w:rsidR="00B81860" w:rsidP="00B81860" w:rsidRDefault="00B81860" w14:paraId="16665EAD" w14:textId="77777777">
      <w:pPr>
        <w:pStyle w:val="Default"/>
        <w:spacing w:after="47"/>
        <w:rPr>
          <w:sz w:val="23"/>
          <w:szCs w:val="23"/>
        </w:rPr>
      </w:pPr>
      <w:r>
        <w:rPr>
          <w:sz w:val="23"/>
          <w:szCs w:val="23"/>
        </w:rPr>
        <w:t xml:space="preserve">To have privacy in sending and getting mail and email. </w:t>
      </w:r>
    </w:p>
    <w:p w:rsidR="00B81860" w:rsidP="00B81860" w:rsidRDefault="00B81860" w14:paraId="16665EAE" w14:textId="21275D4F">
      <w:pPr>
        <w:pStyle w:val="Default"/>
        <w:spacing w:after="47"/>
        <w:rPr>
          <w:sz w:val="23"/>
          <w:szCs w:val="23"/>
        </w:rPr>
      </w:pPr>
      <w:r>
        <w:rPr>
          <w:sz w:val="23"/>
          <w:szCs w:val="23"/>
        </w:rPr>
        <w:t xml:space="preserve">To have the </w:t>
      </w:r>
      <w:r w:rsidR="00D85489">
        <w:rPr>
          <w:sz w:val="23"/>
          <w:szCs w:val="23"/>
        </w:rPr>
        <w:t>facility</w:t>
      </w:r>
      <w:r>
        <w:rPr>
          <w:sz w:val="23"/>
          <w:szCs w:val="23"/>
        </w:rPr>
        <w:t xml:space="preserve"> protect your property from theft. </w:t>
      </w:r>
    </w:p>
    <w:p w:rsidR="00A74941" w:rsidP="00B81860" w:rsidRDefault="00A74941" w14:paraId="7E3364C8" w14:textId="14AE38A2">
      <w:pPr>
        <w:pStyle w:val="Default"/>
        <w:spacing w:after="47"/>
        <w:rPr>
          <w:sz w:val="23"/>
          <w:szCs w:val="23"/>
        </w:rPr>
      </w:pPr>
    </w:p>
    <w:p w:rsidR="00A74941" w:rsidP="00B81860" w:rsidRDefault="00A74941" w14:paraId="7ABF4895" w14:textId="17508301">
      <w:pPr>
        <w:pStyle w:val="Default"/>
        <w:spacing w:after="47"/>
        <w:rPr>
          <w:sz w:val="23"/>
          <w:szCs w:val="23"/>
        </w:rPr>
      </w:pPr>
    </w:p>
    <w:p w:rsidR="00A74941" w:rsidP="00B81860" w:rsidRDefault="00A74941" w14:paraId="06BE6F0B" w14:textId="77777777">
      <w:pPr>
        <w:pStyle w:val="Default"/>
        <w:spacing w:after="47"/>
        <w:rPr>
          <w:sz w:val="23"/>
          <w:szCs w:val="23"/>
        </w:rPr>
      </w:pPr>
    </w:p>
    <w:p w:rsidR="00B81860" w:rsidP="00B81860" w:rsidRDefault="00B81860" w14:paraId="16665EAF" w14:textId="77777777">
      <w:pPr>
        <w:pStyle w:val="Default"/>
        <w:spacing w:after="47"/>
        <w:rPr>
          <w:sz w:val="23"/>
          <w:szCs w:val="23"/>
        </w:rPr>
      </w:pPr>
      <w:r>
        <w:rPr>
          <w:sz w:val="23"/>
          <w:szCs w:val="23"/>
        </w:rPr>
        <w:t xml:space="preserve">To share a room with your spouse </w:t>
      </w:r>
      <w:r w:rsidR="004D6D4C">
        <w:rPr>
          <w:sz w:val="23"/>
          <w:szCs w:val="23"/>
        </w:rPr>
        <w:t xml:space="preserve">or significant other </w:t>
      </w:r>
      <w:r>
        <w:rPr>
          <w:sz w:val="23"/>
          <w:szCs w:val="23"/>
        </w:rPr>
        <w:t xml:space="preserve">if you both </w:t>
      </w:r>
      <w:r w:rsidR="00D85489">
        <w:rPr>
          <w:sz w:val="23"/>
          <w:szCs w:val="23"/>
        </w:rPr>
        <w:t>are residents</w:t>
      </w:r>
      <w:r>
        <w:rPr>
          <w:sz w:val="23"/>
          <w:szCs w:val="23"/>
        </w:rPr>
        <w:t xml:space="preserve"> (if you both agree to do so). </w:t>
      </w:r>
    </w:p>
    <w:p w:rsidR="00481726" w:rsidP="00D85489" w:rsidRDefault="00B81860" w14:paraId="16665EB0" w14:textId="77777777">
      <w:pPr>
        <w:pStyle w:val="Default"/>
        <w:rPr>
          <w:sz w:val="23"/>
          <w:szCs w:val="23"/>
        </w:rPr>
      </w:pPr>
      <w:r>
        <w:rPr>
          <w:sz w:val="23"/>
          <w:szCs w:val="23"/>
        </w:rPr>
        <w:t xml:space="preserve">The </w:t>
      </w:r>
      <w:r w:rsidR="00D85489">
        <w:rPr>
          <w:sz w:val="23"/>
          <w:szCs w:val="23"/>
        </w:rPr>
        <w:t>facility</w:t>
      </w:r>
      <w:r>
        <w:rPr>
          <w:sz w:val="23"/>
          <w:szCs w:val="23"/>
        </w:rPr>
        <w:t xml:space="preserve"> has to notify you before your </w:t>
      </w:r>
      <w:proofErr w:type="gramStart"/>
      <w:r>
        <w:rPr>
          <w:sz w:val="23"/>
          <w:szCs w:val="23"/>
        </w:rPr>
        <w:t>room</w:t>
      </w:r>
      <w:proofErr w:type="gramEnd"/>
      <w:r>
        <w:rPr>
          <w:sz w:val="23"/>
          <w:szCs w:val="23"/>
        </w:rPr>
        <w:t xml:space="preserve"> or your roommate is changed and should take your preferences into account.</w:t>
      </w:r>
      <w:r w:rsidRPr="00D85489" w:rsidR="00D85489">
        <w:rPr>
          <w:sz w:val="23"/>
          <w:szCs w:val="23"/>
        </w:rPr>
        <w:t xml:space="preserve"> </w:t>
      </w:r>
    </w:p>
    <w:p w:rsidR="00481726" w:rsidP="00D85489" w:rsidRDefault="00D85489" w14:paraId="16665EB1" w14:textId="77777777">
      <w:pPr>
        <w:pStyle w:val="Default"/>
        <w:rPr>
          <w:sz w:val="23"/>
          <w:szCs w:val="23"/>
        </w:rPr>
      </w:pPr>
      <w:r>
        <w:rPr>
          <w:sz w:val="23"/>
          <w:szCs w:val="23"/>
        </w:rPr>
        <w:t>To privacy and confidentiality, including your personal and clinical records.</w:t>
      </w:r>
    </w:p>
    <w:p w:rsidRPr="00481726" w:rsidR="00B81860" w:rsidP="00481726" w:rsidRDefault="00B81860" w14:paraId="16665EB2" w14:textId="77777777">
      <w:pPr>
        <w:pStyle w:val="Default"/>
        <w:spacing w:after="325"/>
        <w:rPr>
          <w:sz w:val="23"/>
          <w:szCs w:val="23"/>
        </w:rPr>
      </w:pPr>
      <w:r>
        <w:rPr>
          <w:sz w:val="23"/>
          <w:szCs w:val="23"/>
        </w:rPr>
        <w:t>T</w:t>
      </w:r>
      <w:r w:rsidR="00481726">
        <w:rPr>
          <w:sz w:val="23"/>
          <w:szCs w:val="23"/>
        </w:rPr>
        <w:t>o</w:t>
      </w:r>
      <w:r>
        <w:rPr>
          <w:sz w:val="23"/>
          <w:szCs w:val="23"/>
        </w:rPr>
        <w:t xml:space="preserve"> review the </w:t>
      </w:r>
      <w:r w:rsidR="00D85489">
        <w:rPr>
          <w:sz w:val="23"/>
          <w:szCs w:val="23"/>
        </w:rPr>
        <w:t>facility’s</w:t>
      </w:r>
      <w:r>
        <w:rPr>
          <w:sz w:val="23"/>
          <w:szCs w:val="23"/>
        </w:rPr>
        <w:t xml:space="preserve"> health and fire safety inspection results. </w:t>
      </w:r>
    </w:p>
    <w:p w:rsidR="00B81860" w:rsidP="00B81860" w:rsidRDefault="00B81860" w14:paraId="16665EB3" w14:textId="77777777">
      <w:pPr>
        <w:pStyle w:val="Default"/>
        <w:rPr>
          <w:sz w:val="23"/>
          <w:szCs w:val="23"/>
        </w:rPr>
      </w:pPr>
      <w:r>
        <w:rPr>
          <w:sz w:val="23"/>
          <w:szCs w:val="23"/>
        </w:rPr>
        <w:t xml:space="preserve">You have the following rights: </w:t>
      </w:r>
    </w:p>
    <w:p w:rsidR="00B81860" w:rsidP="00B81860" w:rsidRDefault="00B81860" w14:paraId="16665EB4" w14:textId="77777777">
      <w:pPr>
        <w:pStyle w:val="Default"/>
        <w:spacing w:after="44"/>
        <w:rPr>
          <w:sz w:val="23"/>
          <w:szCs w:val="23"/>
        </w:rPr>
      </w:pPr>
      <w:r>
        <w:rPr>
          <w:sz w:val="23"/>
          <w:szCs w:val="23"/>
        </w:rPr>
        <w:t xml:space="preserve">To spend private time with visitors. </w:t>
      </w:r>
    </w:p>
    <w:p w:rsidR="00B81860" w:rsidP="00B81860" w:rsidRDefault="00B81860" w14:paraId="16665EB5" w14:textId="77777777">
      <w:pPr>
        <w:pStyle w:val="Default"/>
        <w:spacing w:after="44"/>
        <w:rPr>
          <w:sz w:val="23"/>
          <w:szCs w:val="23"/>
        </w:rPr>
      </w:pPr>
      <w:r>
        <w:rPr>
          <w:sz w:val="23"/>
          <w:szCs w:val="23"/>
        </w:rPr>
        <w:t xml:space="preserve">To have visitors at any time, </w:t>
      </w:r>
      <w:proofErr w:type="gramStart"/>
      <w:r>
        <w:rPr>
          <w:sz w:val="23"/>
          <w:szCs w:val="23"/>
        </w:rPr>
        <w:t>as long as</w:t>
      </w:r>
      <w:proofErr w:type="gramEnd"/>
      <w:r>
        <w:rPr>
          <w:sz w:val="23"/>
          <w:szCs w:val="23"/>
        </w:rPr>
        <w:t xml:space="preserve"> you wish to see them, as long as the visit does not interfere with the provision of care and privacy rights of other residents</w:t>
      </w:r>
      <w:r w:rsidR="00481726">
        <w:rPr>
          <w:sz w:val="23"/>
          <w:szCs w:val="23"/>
        </w:rPr>
        <w:t>.</w:t>
      </w:r>
      <w:r>
        <w:rPr>
          <w:sz w:val="23"/>
          <w:szCs w:val="23"/>
        </w:rPr>
        <w:t xml:space="preserve"> </w:t>
      </w:r>
    </w:p>
    <w:p w:rsidR="00B81860" w:rsidP="00B81860" w:rsidRDefault="00B81860" w14:paraId="16665EB6" w14:textId="77777777">
      <w:pPr>
        <w:pStyle w:val="Default"/>
        <w:rPr>
          <w:sz w:val="23"/>
          <w:szCs w:val="23"/>
        </w:rPr>
      </w:pPr>
      <w:r>
        <w:rPr>
          <w:sz w:val="23"/>
          <w:szCs w:val="23"/>
        </w:rPr>
        <w:t xml:space="preserve">To see any person who gives you help with your health, social, legal, or other services may at any time. This includes your doctor, a representative from the health department, among others. </w:t>
      </w:r>
    </w:p>
    <w:p w:rsidR="00B81860" w:rsidP="00B81860" w:rsidRDefault="00B81860" w14:paraId="16665EB7" w14:textId="77777777">
      <w:pPr>
        <w:pStyle w:val="Default"/>
      </w:pPr>
    </w:p>
    <w:p w:rsidR="00B81860" w:rsidP="00B81860" w:rsidRDefault="00481726" w14:paraId="16665EB8" w14:textId="77777777">
      <w:pPr>
        <w:pStyle w:val="Default"/>
        <w:rPr>
          <w:sz w:val="23"/>
          <w:szCs w:val="23"/>
        </w:rPr>
      </w:pPr>
      <w:r w:rsidRPr="00481726">
        <w:rPr>
          <w:bCs/>
          <w:sz w:val="23"/>
          <w:szCs w:val="23"/>
        </w:rPr>
        <w:t>The facility</w:t>
      </w:r>
      <w:r w:rsidR="00B81860">
        <w:rPr>
          <w:sz w:val="23"/>
          <w:szCs w:val="23"/>
        </w:rPr>
        <w:t xml:space="preserve"> must provide you with any needed social services, including the following: </w:t>
      </w:r>
    </w:p>
    <w:p w:rsidR="00B81860" w:rsidP="00B81860" w:rsidRDefault="00B81860" w14:paraId="16665EB9" w14:textId="77777777">
      <w:pPr>
        <w:pStyle w:val="Default"/>
        <w:spacing w:after="47"/>
        <w:rPr>
          <w:sz w:val="23"/>
          <w:szCs w:val="23"/>
        </w:rPr>
      </w:pPr>
      <w:r>
        <w:rPr>
          <w:sz w:val="23"/>
          <w:szCs w:val="23"/>
        </w:rPr>
        <w:t xml:space="preserve">Counseling. </w:t>
      </w:r>
    </w:p>
    <w:p w:rsidR="00B81860" w:rsidP="00B81860" w:rsidRDefault="00B81860" w14:paraId="16665EBA" w14:textId="77777777">
      <w:pPr>
        <w:pStyle w:val="Default"/>
        <w:spacing w:after="47"/>
        <w:rPr>
          <w:sz w:val="23"/>
          <w:szCs w:val="23"/>
        </w:rPr>
      </w:pPr>
      <w:r>
        <w:rPr>
          <w:sz w:val="23"/>
          <w:szCs w:val="23"/>
        </w:rPr>
        <w:t xml:space="preserve">Help solving problems with other residents. </w:t>
      </w:r>
    </w:p>
    <w:p w:rsidR="00B81860" w:rsidP="00B81860" w:rsidRDefault="00B81860" w14:paraId="16665EBB" w14:textId="77777777">
      <w:pPr>
        <w:pStyle w:val="Default"/>
        <w:spacing w:after="47"/>
        <w:rPr>
          <w:sz w:val="23"/>
          <w:szCs w:val="23"/>
        </w:rPr>
      </w:pPr>
      <w:r>
        <w:rPr>
          <w:sz w:val="23"/>
          <w:szCs w:val="23"/>
        </w:rPr>
        <w:t xml:space="preserve">Help in contacting legal and financial professionals. </w:t>
      </w:r>
    </w:p>
    <w:p w:rsidR="00B81860" w:rsidP="00B81860" w:rsidRDefault="00B81860" w14:paraId="16665EBC" w14:textId="77777777">
      <w:pPr>
        <w:pStyle w:val="Default"/>
        <w:rPr>
          <w:sz w:val="23"/>
          <w:szCs w:val="23"/>
        </w:rPr>
      </w:pPr>
      <w:r>
        <w:rPr>
          <w:sz w:val="23"/>
          <w:szCs w:val="23"/>
        </w:rPr>
        <w:t xml:space="preserve">Discharge planning. </w:t>
      </w:r>
    </w:p>
    <w:p w:rsidR="00B81860" w:rsidP="00B81860" w:rsidRDefault="00B81860" w14:paraId="16665EBD" w14:textId="77777777">
      <w:pPr>
        <w:pStyle w:val="Default"/>
      </w:pPr>
    </w:p>
    <w:p w:rsidR="004D6D4C" w:rsidP="004D6D4C" w:rsidRDefault="00481726" w14:paraId="16665EBE" w14:textId="77777777">
      <w:pPr>
        <w:pStyle w:val="Default"/>
        <w:rPr>
          <w:sz w:val="23"/>
          <w:szCs w:val="23"/>
        </w:rPr>
      </w:pPr>
      <w:r w:rsidRPr="00481726">
        <w:rPr>
          <w:bCs/>
          <w:sz w:val="23"/>
          <w:szCs w:val="23"/>
        </w:rPr>
        <w:t xml:space="preserve">You have the right to </w:t>
      </w:r>
      <w:r>
        <w:rPr>
          <w:bCs/>
          <w:sz w:val="23"/>
          <w:szCs w:val="23"/>
        </w:rPr>
        <w:t>form or participate in resident g</w:t>
      </w:r>
      <w:r w:rsidRPr="00481726" w:rsidR="004D6D4C">
        <w:rPr>
          <w:bCs/>
          <w:sz w:val="23"/>
          <w:szCs w:val="23"/>
        </w:rPr>
        <w:t>roups</w:t>
      </w:r>
      <w:r>
        <w:rPr>
          <w:bCs/>
          <w:sz w:val="23"/>
          <w:szCs w:val="23"/>
        </w:rPr>
        <w:t xml:space="preserve"> </w:t>
      </w:r>
      <w:r w:rsidR="004D6D4C">
        <w:rPr>
          <w:sz w:val="23"/>
          <w:szCs w:val="23"/>
        </w:rPr>
        <w:t xml:space="preserve">to discuss issues and concerns about the </w:t>
      </w:r>
      <w:r>
        <w:rPr>
          <w:sz w:val="23"/>
          <w:szCs w:val="23"/>
        </w:rPr>
        <w:t>facility</w:t>
      </w:r>
      <w:r w:rsidR="004D6D4C">
        <w:rPr>
          <w:sz w:val="23"/>
          <w:szCs w:val="23"/>
        </w:rPr>
        <w:t xml:space="preserve"> policies and operations. The </w:t>
      </w:r>
      <w:r>
        <w:rPr>
          <w:sz w:val="23"/>
          <w:szCs w:val="23"/>
        </w:rPr>
        <w:t>facility</w:t>
      </w:r>
      <w:r w:rsidR="004D6D4C">
        <w:rPr>
          <w:sz w:val="23"/>
          <w:szCs w:val="23"/>
        </w:rPr>
        <w:t xml:space="preserve"> must give you meeting space and must listen to and act upon grievances and recommendations of the group. </w:t>
      </w:r>
    </w:p>
    <w:p w:rsidR="004D6D4C" w:rsidP="004D6D4C" w:rsidRDefault="004D6D4C" w14:paraId="16665EBF" w14:textId="77777777">
      <w:pPr>
        <w:pStyle w:val="Default"/>
      </w:pPr>
    </w:p>
    <w:p w:rsidR="004D6D4C" w:rsidP="004D6D4C" w:rsidRDefault="00481726" w14:paraId="16665EC0" w14:textId="77777777">
      <w:pPr>
        <w:pStyle w:val="Default"/>
        <w:rPr>
          <w:sz w:val="23"/>
          <w:szCs w:val="23"/>
        </w:rPr>
      </w:pPr>
      <w:r w:rsidRPr="00AF6CD2">
        <w:rPr>
          <w:bCs/>
          <w:sz w:val="23"/>
          <w:szCs w:val="23"/>
        </w:rPr>
        <w:t>You have the right to have family and friends involved in your care</w:t>
      </w:r>
      <w:r w:rsidRPr="00AF6CD2" w:rsidR="00AF6CD2">
        <w:rPr>
          <w:bCs/>
          <w:sz w:val="23"/>
          <w:szCs w:val="23"/>
        </w:rPr>
        <w:t>.</w:t>
      </w:r>
      <w:r w:rsidR="00AF6CD2">
        <w:rPr>
          <w:b/>
          <w:bCs/>
          <w:sz w:val="23"/>
          <w:szCs w:val="23"/>
        </w:rPr>
        <w:t xml:space="preserve"> </w:t>
      </w:r>
      <w:r w:rsidR="004D6D4C">
        <w:rPr>
          <w:sz w:val="23"/>
          <w:szCs w:val="23"/>
        </w:rPr>
        <w:t xml:space="preserve">Family and friends can help make sure you get good quality care. They can visit and get to know the staff and </w:t>
      </w:r>
      <w:r w:rsidR="00AF6CD2">
        <w:rPr>
          <w:sz w:val="23"/>
          <w:szCs w:val="23"/>
        </w:rPr>
        <w:t xml:space="preserve">the facility </w:t>
      </w:r>
      <w:r w:rsidR="004D6D4C">
        <w:rPr>
          <w:sz w:val="23"/>
          <w:szCs w:val="23"/>
        </w:rPr>
        <w:t xml:space="preserve">rules. If a family member or friend is your legal guardian, he or she has the right to look at all medical records about you and make important decisions on your behalf. </w:t>
      </w:r>
    </w:p>
    <w:p w:rsidR="00B81860" w:rsidP="00B81860" w:rsidRDefault="00B81860" w14:paraId="16665EC1" w14:textId="77777777">
      <w:pPr>
        <w:pStyle w:val="Default"/>
        <w:rPr>
          <w:sz w:val="23"/>
          <w:szCs w:val="23"/>
        </w:rPr>
      </w:pPr>
    </w:p>
    <w:p w:rsidR="00AF6CD2" w:rsidP="00C905C4" w:rsidRDefault="00C905C4" w14:paraId="16665EC2" w14:textId="77777777">
      <w:pPr>
        <w:pStyle w:val="Default"/>
        <w:rPr>
          <w:b/>
          <w:bCs/>
          <w:sz w:val="32"/>
          <w:szCs w:val="32"/>
        </w:rPr>
      </w:pPr>
      <w:r>
        <w:rPr>
          <w:b/>
          <w:bCs/>
          <w:sz w:val="32"/>
          <w:szCs w:val="32"/>
        </w:rPr>
        <w:t xml:space="preserve">Your Responsibilities as a </w:t>
      </w:r>
      <w:r w:rsidR="00AF6CD2">
        <w:rPr>
          <w:b/>
          <w:bCs/>
          <w:sz w:val="32"/>
          <w:szCs w:val="32"/>
        </w:rPr>
        <w:t>Swing Bed</w:t>
      </w:r>
      <w:r>
        <w:rPr>
          <w:b/>
          <w:bCs/>
          <w:sz w:val="32"/>
          <w:szCs w:val="32"/>
        </w:rPr>
        <w:t xml:space="preserve"> Resident </w:t>
      </w:r>
      <w:r w:rsidR="00AF6CD2">
        <w:rPr>
          <w:b/>
          <w:bCs/>
          <w:sz w:val="32"/>
          <w:szCs w:val="32"/>
        </w:rPr>
        <w:t xml:space="preserve"> </w:t>
      </w:r>
    </w:p>
    <w:p w:rsidR="00C905C4" w:rsidP="00C905C4" w:rsidRDefault="00AF6CD2" w14:paraId="16665EC3" w14:textId="77777777">
      <w:pPr>
        <w:pStyle w:val="Default"/>
        <w:rPr>
          <w:b/>
          <w:bCs/>
          <w:sz w:val="32"/>
          <w:szCs w:val="32"/>
        </w:rPr>
      </w:pPr>
      <w:r>
        <w:rPr>
          <w:b/>
          <w:bCs/>
          <w:sz w:val="32"/>
          <w:szCs w:val="32"/>
        </w:rPr>
        <w:t xml:space="preserve"> </w:t>
      </w:r>
    </w:p>
    <w:p w:rsidR="00C905C4" w:rsidP="00C905C4" w:rsidRDefault="00AF6CD2" w14:paraId="16665EC4" w14:textId="77777777">
      <w:pPr>
        <w:pStyle w:val="Default"/>
        <w:rPr>
          <w:b/>
          <w:bCs/>
          <w:sz w:val="28"/>
          <w:szCs w:val="28"/>
        </w:rPr>
      </w:pPr>
      <w:r>
        <w:rPr>
          <w:b/>
          <w:bCs/>
          <w:sz w:val="28"/>
          <w:szCs w:val="28"/>
        </w:rPr>
        <w:t>What are your responsibilities</w:t>
      </w:r>
      <w:r w:rsidR="00C905C4">
        <w:rPr>
          <w:b/>
          <w:bCs/>
          <w:sz w:val="28"/>
          <w:szCs w:val="28"/>
        </w:rPr>
        <w:t xml:space="preserve">? </w:t>
      </w:r>
    </w:p>
    <w:p w:rsidR="00175655" w:rsidP="00C905C4" w:rsidRDefault="00175655" w14:paraId="16665EC5" w14:textId="77777777">
      <w:pPr>
        <w:pStyle w:val="Default"/>
        <w:rPr>
          <w:sz w:val="28"/>
          <w:szCs w:val="28"/>
        </w:rPr>
      </w:pPr>
    </w:p>
    <w:p w:rsidR="00175655" w:rsidP="00B81860" w:rsidRDefault="00AF6CD2" w14:paraId="16665EC6" w14:textId="77777777">
      <w:pPr>
        <w:pStyle w:val="Default"/>
        <w:rPr>
          <w:sz w:val="23"/>
          <w:szCs w:val="23"/>
        </w:rPr>
      </w:pPr>
      <w:r>
        <w:rPr>
          <w:sz w:val="23"/>
          <w:szCs w:val="23"/>
        </w:rPr>
        <w:t>Y</w:t>
      </w:r>
      <w:r w:rsidR="00C905C4">
        <w:rPr>
          <w:sz w:val="23"/>
          <w:szCs w:val="23"/>
        </w:rPr>
        <w:t xml:space="preserve">ou are responsible for </w:t>
      </w:r>
      <w:r w:rsidR="00175655">
        <w:rPr>
          <w:sz w:val="23"/>
          <w:szCs w:val="23"/>
        </w:rPr>
        <w:t xml:space="preserve">providing information about your health. </w:t>
      </w:r>
    </w:p>
    <w:p w:rsidR="00175655" w:rsidP="00B81860" w:rsidRDefault="00175655" w14:paraId="16665EC7" w14:textId="77777777">
      <w:pPr>
        <w:pStyle w:val="Default"/>
        <w:rPr>
          <w:sz w:val="23"/>
          <w:szCs w:val="23"/>
        </w:rPr>
      </w:pPr>
    </w:p>
    <w:p w:rsidR="00B81860" w:rsidP="00B81860" w:rsidRDefault="00175655" w14:paraId="16665EC8" w14:textId="77777777">
      <w:pPr>
        <w:pStyle w:val="Default"/>
        <w:rPr>
          <w:sz w:val="23"/>
          <w:szCs w:val="23"/>
        </w:rPr>
      </w:pPr>
      <w:r>
        <w:rPr>
          <w:sz w:val="23"/>
          <w:szCs w:val="23"/>
        </w:rPr>
        <w:t>You need to notify us when you experience pain and assist us in assessing your pain.</w:t>
      </w:r>
    </w:p>
    <w:p w:rsidR="00175655" w:rsidP="00B81860" w:rsidRDefault="00175655" w14:paraId="16665EC9" w14:textId="77777777">
      <w:pPr>
        <w:pStyle w:val="Default"/>
        <w:rPr>
          <w:sz w:val="23"/>
          <w:szCs w:val="23"/>
        </w:rPr>
      </w:pPr>
    </w:p>
    <w:p w:rsidR="00175655" w:rsidP="00B81860" w:rsidRDefault="00175655" w14:paraId="16665ECA" w14:textId="77777777">
      <w:pPr>
        <w:pStyle w:val="Default"/>
        <w:rPr>
          <w:sz w:val="23"/>
          <w:szCs w:val="23"/>
        </w:rPr>
      </w:pPr>
      <w:r>
        <w:rPr>
          <w:sz w:val="23"/>
          <w:szCs w:val="23"/>
        </w:rPr>
        <w:t>You are responsible to meet your financial obligations for your care and services. This includes providing information for insurance and working with our Business Office to arrange payment, as needed.</w:t>
      </w:r>
    </w:p>
    <w:p w:rsidR="00175655" w:rsidP="00B81860" w:rsidRDefault="00175655" w14:paraId="16665ECB" w14:textId="77777777">
      <w:pPr>
        <w:pStyle w:val="Default"/>
        <w:rPr>
          <w:sz w:val="23"/>
          <w:szCs w:val="23"/>
        </w:rPr>
      </w:pPr>
    </w:p>
    <w:p w:rsidR="00175655" w:rsidP="00B81860" w:rsidRDefault="00175655" w14:paraId="16665ECC" w14:textId="77777777">
      <w:pPr>
        <w:pStyle w:val="Default"/>
        <w:rPr>
          <w:sz w:val="23"/>
          <w:szCs w:val="23"/>
        </w:rPr>
      </w:pPr>
      <w:r>
        <w:rPr>
          <w:sz w:val="23"/>
          <w:szCs w:val="23"/>
        </w:rPr>
        <w:t>You are responsible for asking questions when you don’t understand information or instructions you are provided.</w:t>
      </w:r>
    </w:p>
    <w:p w:rsidR="00175655" w:rsidP="00B81860" w:rsidRDefault="00175655" w14:paraId="16665ECD" w14:textId="52B6BCE1">
      <w:pPr>
        <w:pStyle w:val="Default"/>
        <w:rPr>
          <w:sz w:val="23"/>
          <w:szCs w:val="23"/>
        </w:rPr>
      </w:pPr>
    </w:p>
    <w:p w:rsidR="00A74941" w:rsidP="00B81860" w:rsidRDefault="00A74941" w14:paraId="4778F34E" w14:textId="77777777">
      <w:pPr>
        <w:pStyle w:val="Default"/>
        <w:rPr>
          <w:sz w:val="23"/>
          <w:szCs w:val="23"/>
        </w:rPr>
      </w:pPr>
    </w:p>
    <w:p w:rsidR="00175655" w:rsidP="00B81860" w:rsidRDefault="00175655" w14:paraId="16665ECE" w14:textId="77777777">
      <w:pPr>
        <w:pStyle w:val="Default"/>
        <w:rPr>
          <w:sz w:val="23"/>
          <w:szCs w:val="23"/>
        </w:rPr>
      </w:pPr>
      <w:r>
        <w:rPr>
          <w:sz w:val="23"/>
          <w:szCs w:val="23"/>
        </w:rPr>
        <w:t>You are responsible for following your plan of care or telling your physician and care team when you don’t believe you can follow your treatment recommendations.</w:t>
      </w:r>
    </w:p>
    <w:p w:rsidR="00175655" w:rsidP="00B81860" w:rsidRDefault="00175655" w14:paraId="16665ECF" w14:textId="77777777">
      <w:pPr>
        <w:pStyle w:val="Default"/>
        <w:rPr>
          <w:sz w:val="23"/>
          <w:szCs w:val="23"/>
        </w:rPr>
      </w:pPr>
    </w:p>
    <w:p w:rsidR="00175655" w:rsidP="00B81860" w:rsidRDefault="00175655" w14:paraId="16665ED0" w14:textId="77777777">
      <w:pPr>
        <w:pStyle w:val="Default"/>
        <w:rPr>
          <w:sz w:val="23"/>
          <w:szCs w:val="23"/>
        </w:rPr>
      </w:pPr>
      <w:r>
        <w:rPr>
          <w:sz w:val="23"/>
          <w:szCs w:val="23"/>
        </w:rPr>
        <w:t>You and your visitors are responsible for being considerate of other residents and their needs and the staff.</w:t>
      </w:r>
    </w:p>
    <w:p w:rsidR="00175655" w:rsidP="00B81860" w:rsidRDefault="00175655" w14:paraId="16665ED1" w14:textId="77777777">
      <w:pPr>
        <w:pStyle w:val="Default"/>
        <w:rPr>
          <w:sz w:val="23"/>
          <w:szCs w:val="23"/>
        </w:rPr>
      </w:pPr>
    </w:p>
    <w:p w:rsidR="00175655" w:rsidP="00B81860" w:rsidRDefault="00175655" w14:paraId="16665ED2" w14:textId="77777777">
      <w:pPr>
        <w:pStyle w:val="Default"/>
        <w:rPr>
          <w:sz w:val="23"/>
          <w:szCs w:val="23"/>
        </w:rPr>
      </w:pPr>
      <w:r>
        <w:rPr>
          <w:sz w:val="23"/>
          <w:szCs w:val="23"/>
        </w:rPr>
        <w:t xml:space="preserve">If you have concerns about resident safety or care at Effingham </w:t>
      </w:r>
      <w:r w:rsidR="0055551F">
        <w:rPr>
          <w:sz w:val="23"/>
          <w:szCs w:val="23"/>
        </w:rPr>
        <w:t>Health System</w:t>
      </w:r>
      <w:r>
        <w:rPr>
          <w:sz w:val="23"/>
          <w:szCs w:val="23"/>
        </w:rPr>
        <w:t xml:space="preserve">, please contact your nurse, caregiver, or the social services director to </w:t>
      </w:r>
      <w:r w:rsidR="002264EF">
        <w:rPr>
          <w:sz w:val="23"/>
          <w:szCs w:val="23"/>
        </w:rPr>
        <w:t xml:space="preserve">give us the opportunity to resolve your concern. If your concern is not </w:t>
      </w:r>
      <w:proofErr w:type="gramStart"/>
      <w:r w:rsidR="002264EF">
        <w:rPr>
          <w:sz w:val="23"/>
          <w:szCs w:val="23"/>
        </w:rPr>
        <w:t>resolved</w:t>
      </w:r>
      <w:proofErr w:type="gramEnd"/>
      <w:r w:rsidR="002264EF">
        <w:rPr>
          <w:sz w:val="23"/>
          <w:szCs w:val="23"/>
        </w:rPr>
        <w:t xml:space="preserve"> please contact the Compliance Officer at:</w:t>
      </w:r>
    </w:p>
    <w:p w:rsidR="002264EF" w:rsidP="00B81860" w:rsidRDefault="002264EF" w14:paraId="16665ED3" w14:textId="77777777">
      <w:pPr>
        <w:pStyle w:val="Default"/>
        <w:rPr>
          <w:sz w:val="23"/>
          <w:szCs w:val="23"/>
        </w:rPr>
      </w:pPr>
      <w:r>
        <w:rPr>
          <w:sz w:val="23"/>
          <w:szCs w:val="23"/>
        </w:rPr>
        <w:t>(912) 7</w:t>
      </w:r>
      <w:r w:rsidR="000E0E61">
        <w:rPr>
          <w:sz w:val="23"/>
          <w:szCs w:val="23"/>
        </w:rPr>
        <w:t>54-0143</w:t>
      </w:r>
      <w:r>
        <w:rPr>
          <w:sz w:val="23"/>
          <w:szCs w:val="23"/>
        </w:rPr>
        <w:t xml:space="preserve"> or (912) 754 6451</w:t>
      </w:r>
    </w:p>
    <w:p w:rsidR="002264EF" w:rsidP="00B81860" w:rsidRDefault="002264EF" w14:paraId="16665ED4" w14:textId="77777777">
      <w:pPr>
        <w:pStyle w:val="Default"/>
        <w:rPr>
          <w:sz w:val="23"/>
          <w:szCs w:val="23"/>
        </w:rPr>
      </w:pPr>
      <w:r>
        <w:rPr>
          <w:sz w:val="23"/>
          <w:szCs w:val="23"/>
        </w:rPr>
        <w:t>P.O. Box 386 Springfield, Georgia 31329</w:t>
      </w:r>
    </w:p>
    <w:p w:rsidR="002264EF" w:rsidP="00B81860" w:rsidRDefault="002264EF" w14:paraId="16665ED5" w14:textId="77777777">
      <w:pPr>
        <w:pStyle w:val="Default"/>
        <w:rPr>
          <w:sz w:val="23"/>
          <w:szCs w:val="23"/>
        </w:rPr>
      </w:pPr>
    </w:p>
    <w:p w:rsidR="002264EF" w:rsidP="00B81860" w:rsidRDefault="002264EF" w14:paraId="16665ED6" w14:textId="77777777">
      <w:pPr>
        <w:pStyle w:val="Default"/>
        <w:rPr>
          <w:sz w:val="23"/>
          <w:szCs w:val="23"/>
        </w:rPr>
      </w:pPr>
      <w:r>
        <w:rPr>
          <w:sz w:val="23"/>
          <w:szCs w:val="23"/>
        </w:rPr>
        <w:t xml:space="preserve">You have the right to contact the Ombudsman or the </w:t>
      </w:r>
      <w:r w:rsidR="00CD0182">
        <w:rPr>
          <w:sz w:val="23"/>
          <w:szCs w:val="23"/>
        </w:rPr>
        <w:t>Office of Regulatory Services</w:t>
      </w:r>
      <w:r>
        <w:rPr>
          <w:sz w:val="23"/>
          <w:szCs w:val="23"/>
        </w:rPr>
        <w:t xml:space="preserve"> at </w:t>
      </w:r>
      <w:proofErr w:type="spellStart"/>
      <w:r>
        <w:rPr>
          <w:sz w:val="23"/>
          <w:szCs w:val="23"/>
        </w:rPr>
        <w:t>anytime</w:t>
      </w:r>
      <w:proofErr w:type="spellEnd"/>
      <w:r>
        <w:rPr>
          <w:sz w:val="23"/>
          <w:szCs w:val="23"/>
        </w:rPr>
        <w:t>. You can reach them at:</w:t>
      </w:r>
    </w:p>
    <w:p w:rsidR="002264EF" w:rsidP="00B81860" w:rsidRDefault="00834D9E" w14:paraId="16665ED7" w14:textId="77777777">
      <w:pPr>
        <w:pStyle w:val="Default"/>
        <w:rPr>
          <w:sz w:val="23"/>
          <w:szCs w:val="23"/>
        </w:rPr>
      </w:pPr>
      <w:r>
        <w:rPr>
          <w:sz w:val="23"/>
          <w:szCs w:val="23"/>
        </w:rPr>
        <w:t>Ombudsman</w:t>
      </w:r>
    </w:p>
    <w:p w:rsidR="00834D9E" w:rsidP="00B81860" w:rsidRDefault="00834D9E" w14:paraId="16665ED9" w14:textId="20790403">
      <w:pPr>
        <w:pStyle w:val="Default"/>
        <w:rPr>
          <w:sz w:val="23"/>
          <w:szCs w:val="23"/>
        </w:rPr>
      </w:pPr>
      <w:r w:rsidRPr="255C1C49" w:rsidR="00834D9E">
        <w:rPr>
          <w:sz w:val="23"/>
          <w:szCs w:val="23"/>
        </w:rPr>
        <w:t>Local: (912) 367-4866</w:t>
      </w:r>
    </w:p>
    <w:p w:rsidR="00834D9E" w:rsidP="00B81860" w:rsidRDefault="00834D9E" w14:paraId="16665EDA" w14:textId="62200527">
      <w:pPr>
        <w:pStyle w:val="Default"/>
        <w:rPr>
          <w:sz w:val="23"/>
          <w:szCs w:val="23"/>
        </w:rPr>
      </w:pPr>
      <w:r>
        <w:rPr>
          <w:sz w:val="23"/>
          <w:szCs w:val="23"/>
        </w:rPr>
        <w:t xml:space="preserve">State: </w:t>
      </w:r>
      <w:proofErr w:type="gramStart"/>
      <w:r>
        <w:rPr>
          <w:sz w:val="23"/>
          <w:szCs w:val="23"/>
        </w:rPr>
        <w:t>(</w:t>
      </w:r>
      <w:r w:rsidR="00D1627C">
        <w:rPr>
          <w:sz w:val="23"/>
          <w:szCs w:val="23"/>
        </w:rPr>
        <w:t xml:space="preserve"> </w:t>
      </w:r>
      <w:r w:rsidRPr="001A35A0" w:rsidR="001A35A0">
        <w:rPr>
          <w:sz w:val="23"/>
          <w:szCs w:val="23"/>
        </w:rPr>
        <w:t>866</w:t>
      </w:r>
      <w:proofErr w:type="gramEnd"/>
      <w:r w:rsidR="001A35A0">
        <w:rPr>
          <w:sz w:val="23"/>
          <w:szCs w:val="23"/>
        </w:rPr>
        <w:t>-</w:t>
      </w:r>
      <w:r w:rsidRPr="001A35A0" w:rsidR="001A35A0">
        <w:rPr>
          <w:sz w:val="23"/>
          <w:szCs w:val="23"/>
        </w:rPr>
        <w:t>552</w:t>
      </w:r>
      <w:r w:rsidR="001A35A0">
        <w:rPr>
          <w:sz w:val="23"/>
          <w:szCs w:val="23"/>
        </w:rPr>
        <w:t>-</w:t>
      </w:r>
      <w:r w:rsidRPr="001A35A0" w:rsidR="001A35A0">
        <w:rPr>
          <w:sz w:val="23"/>
          <w:szCs w:val="23"/>
        </w:rPr>
        <w:t>4464</w:t>
      </w:r>
    </w:p>
    <w:p w:rsidR="00834D9E" w:rsidP="00B81860" w:rsidRDefault="00834D9E" w14:paraId="16665EDB" w14:textId="77777777">
      <w:pPr>
        <w:pStyle w:val="Default"/>
        <w:rPr>
          <w:sz w:val="23"/>
          <w:szCs w:val="23"/>
        </w:rPr>
      </w:pPr>
      <w:r>
        <w:rPr>
          <w:sz w:val="23"/>
          <w:szCs w:val="23"/>
        </w:rPr>
        <w:t>Long Term Care Office of Regulatory Services</w:t>
      </w:r>
    </w:p>
    <w:p w:rsidR="00834D9E" w:rsidP="00B81860" w:rsidRDefault="00834D9E" w14:paraId="16665EDC" w14:textId="77777777">
      <w:pPr>
        <w:pStyle w:val="Default"/>
        <w:rPr>
          <w:sz w:val="23"/>
          <w:szCs w:val="23"/>
        </w:rPr>
      </w:pPr>
      <w:r>
        <w:rPr>
          <w:sz w:val="23"/>
          <w:szCs w:val="23"/>
        </w:rPr>
        <w:t>State: (800) 878-6442</w:t>
      </w:r>
    </w:p>
    <w:p w:rsidR="00834D9E" w:rsidP="00B81860" w:rsidRDefault="00834D9E" w14:paraId="16665EDD" w14:textId="77777777">
      <w:pPr>
        <w:pStyle w:val="Default"/>
        <w:rPr>
          <w:sz w:val="23"/>
          <w:szCs w:val="23"/>
        </w:rPr>
      </w:pPr>
    </w:p>
    <w:p w:rsidR="00AF6CD2" w:rsidP="00B81860" w:rsidRDefault="00AF6CD2" w14:paraId="16665EE2" w14:textId="77777777">
      <w:pPr>
        <w:pStyle w:val="Default"/>
        <w:rPr>
          <w:sz w:val="23"/>
          <w:szCs w:val="23"/>
        </w:rPr>
      </w:pPr>
    </w:p>
    <w:p w:rsidR="00834D9E" w:rsidP="00B81860" w:rsidRDefault="0055551F" w14:paraId="16665EE3" w14:textId="77777777">
      <w:pPr>
        <w:pStyle w:val="Default"/>
        <w:rPr>
          <w:sz w:val="23"/>
          <w:szCs w:val="23"/>
        </w:rPr>
      </w:pPr>
      <w:r>
        <w:rPr>
          <w:sz w:val="23"/>
          <w:szCs w:val="23"/>
        </w:rPr>
        <w:t xml:space="preserve">Effingham Health System </w:t>
      </w:r>
      <w:r w:rsidR="00834D9E">
        <w:rPr>
          <w:sz w:val="23"/>
          <w:szCs w:val="23"/>
        </w:rPr>
        <w:t>is accredited by the Joint Commission. The Joint Commission’s accreditation process focuses on systems critical to the safety and quality of care, treatment and services. If we cannot resolve your concerns, you are welcome to contact the Joint Commission’s Office of Quality Monitoring by phone or by mail at:</w:t>
      </w:r>
    </w:p>
    <w:p w:rsidR="00834D9E" w:rsidP="00B81860" w:rsidRDefault="00834D9E" w14:paraId="16665EE4" w14:textId="77777777">
      <w:pPr>
        <w:pStyle w:val="Default"/>
        <w:rPr>
          <w:sz w:val="23"/>
          <w:szCs w:val="23"/>
        </w:rPr>
      </w:pPr>
      <w:r>
        <w:rPr>
          <w:sz w:val="23"/>
          <w:szCs w:val="23"/>
        </w:rPr>
        <w:t>Phone: (800) 994-6610</w:t>
      </w:r>
    </w:p>
    <w:p w:rsidR="00834D9E" w:rsidP="00B81860" w:rsidRDefault="00834D9E" w14:paraId="16665EE5" w14:textId="77777777">
      <w:pPr>
        <w:pStyle w:val="Default"/>
        <w:rPr>
          <w:sz w:val="23"/>
          <w:szCs w:val="23"/>
        </w:rPr>
      </w:pPr>
      <w:r>
        <w:rPr>
          <w:sz w:val="23"/>
          <w:szCs w:val="23"/>
        </w:rPr>
        <w:t>Mail:</w:t>
      </w:r>
      <w:r>
        <w:rPr>
          <w:sz w:val="23"/>
          <w:szCs w:val="23"/>
        </w:rPr>
        <w:tab/>
      </w:r>
      <w:r>
        <w:rPr>
          <w:sz w:val="23"/>
          <w:szCs w:val="23"/>
        </w:rPr>
        <w:t>The Joint Commission</w:t>
      </w:r>
    </w:p>
    <w:p w:rsidR="00834D9E" w:rsidP="00B81860" w:rsidRDefault="00834D9E" w14:paraId="16665EE6" w14:textId="77777777">
      <w:pPr>
        <w:pStyle w:val="Default"/>
        <w:rPr>
          <w:sz w:val="23"/>
          <w:szCs w:val="23"/>
        </w:rPr>
      </w:pPr>
      <w:r>
        <w:rPr>
          <w:sz w:val="23"/>
          <w:szCs w:val="23"/>
        </w:rPr>
        <w:tab/>
      </w:r>
      <w:r>
        <w:rPr>
          <w:sz w:val="23"/>
          <w:szCs w:val="23"/>
        </w:rPr>
        <w:t>One Renaissance Blvd.</w:t>
      </w:r>
    </w:p>
    <w:p w:rsidR="00834D9E" w:rsidP="00B81860" w:rsidRDefault="00834D9E" w14:paraId="16665EE7" w14:textId="77777777">
      <w:pPr>
        <w:pStyle w:val="Default"/>
        <w:rPr>
          <w:sz w:val="23"/>
          <w:szCs w:val="23"/>
        </w:rPr>
      </w:pPr>
      <w:r>
        <w:rPr>
          <w:sz w:val="23"/>
          <w:szCs w:val="23"/>
        </w:rPr>
        <w:tab/>
      </w:r>
      <w:r>
        <w:rPr>
          <w:sz w:val="23"/>
          <w:szCs w:val="23"/>
        </w:rPr>
        <w:t>Oakbrook Terrace, IL 60181</w:t>
      </w:r>
    </w:p>
    <w:p w:rsidR="00CD0182" w:rsidP="00B81860" w:rsidRDefault="00CD0182" w14:paraId="16665EE8" w14:textId="77777777">
      <w:pPr>
        <w:pStyle w:val="Default"/>
        <w:rPr>
          <w:sz w:val="23"/>
          <w:szCs w:val="23"/>
        </w:rPr>
      </w:pPr>
    </w:p>
    <w:p w:rsidR="00CD0182" w:rsidP="00B81860" w:rsidRDefault="00CD0182" w14:paraId="16665EE9" w14:textId="77777777">
      <w:pPr>
        <w:pStyle w:val="Default"/>
        <w:rPr>
          <w:sz w:val="23"/>
          <w:szCs w:val="23"/>
        </w:rPr>
      </w:pPr>
      <w:r>
        <w:rPr>
          <w:sz w:val="23"/>
          <w:szCs w:val="23"/>
        </w:rPr>
        <w:t>This Notice is available on the Effingham Health System website.</w:t>
      </w:r>
    </w:p>
    <w:p w:rsidR="00CD0182" w:rsidP="00B81860" w:rsidRDefault="00CD0182" w14:paraId="16665EEA" w14:textId="77777777">
      <w:pPr>
        <w:pStyle w:val="Default"/>
        <w:rPr>
          <w:sz w:val="23"/>
          <w:szCs w:val="23"/>
        </w:rPr>
      </w:pPr>
      <w:r>
        <w:rPr>
          <w:sz w:val="23"/>
          <w:szCs w:val="23"/>
        </w:rPr>
        <w:t xml:space="preserve">Website: </w:t>
      </w:r>
      <w:hyperlink w:history="1" r:id="rId9">
        <w:r w:rsidRPr="00CD0182">
          <w:rPr>
            <w:rStyle w:val="Hyperlink"/>
            <w:sz w:val="23"/>
            <w:szCs w:val="23"/>
          </w:rPr>
          <w:t>www.effinghamhealthsystem.org</w:t>
        </w:r>
      </w:hyperlink>
    </w:p>
    <w:p w:rsidR="00834D9E" w:rsidP="00B81860" w:rsidRDefault="00834D9E" w14:paraId="16665EEB" w14:textId="77777777">
      <w:pPr>
        <w:pStyle w:val="Default"/>
        <w:rPr>
          <w:sz w:val="23"/>
          <w:szCs w:val="23"/>
        </w:rPr>
      </w:pPr>
    </w:p>
    <w:p w:rsidR="0039452B" w:rsidRDefault="0039452B" w14:paraId="16665EEC" w14:textId="77777777"/>
    <w:sectPr w:rsidR="0039452B" w:rsidSect="00834D9E">
      <w:headerReference w:type="default" r:id="rId10"/>
      <w:footerReference w:type="default" r:id="rId11"/>
      <w:pgSz w:w="12240" w:h="16340" w:orient="portrait"/>
      <w:pgMar w:top="1440" w:right="864" w:bottom="662"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B9D" w:rsidP="00CD0182" w:rsidRDefault="00861B9D" w14:paraId="16665EEF" w14:textId="77777777">
      <w:pPr>
        <w:spacing w:after="0" w:line="240" w:lineRule="auto"/>
      </w:pPr>
      <w:r>
        <w:separator/>
      </w:r>
    </w:p>
  </w:endnote>
  <w:endnote w:type="continuationSeparator" w:id="0">
    <w:p w:rsidR="00861B9D" w:rsidP="00CD0182" w:rsidRDefault="00861B9D" w14:paraId="16665E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4941" w:rsidR="00A74941" w:rsidRDefault="001B2BDB" w14:paraId="377F23FE" w14:textId="76CA0EEB">
    <w:pPr>
      <w:pStyle w:val="Footer"/>
      <w:rPr>
        <w:rFonts w:cstheme="minorHAnsi"/>
        <w:sz w:val="20"/>
        <w:szCs w:val="20"/>
      </w:rPr>
    </w:pPr>
    <w:r w:rsidRPr="00A74941">
      <w:rPr>
        <w:rFonts w:cstheme="minorHAnsi"/>
        <w:sz w:val="20"/>
        <w:szCs w:val="20"/>
      </w:rPr>
      <w:t xml:space="preserve">FC: </w:t>
    </w:r>
    <w:r w:rsidRPr="00A74941" w:rsidR="000A50B7">
      <w:rPr>
        <w:rFonts w:cstheme="minorHAnsi"/>
        <w:sz w:val="20"/>
        <w:szCs w:val="20"/>
      </w:rPr>
      <w:t>0</w:t>
    </w:r>
    <w:r w:rsidRPr="00A74941">
      <w:rPr>
        <w:rFonts w:cstheme="minorHAnsi"/>
        <w:sz w:val="20"/>
        <w:szCs w:val="20"/>
      </w:rPr>
      <w:t>6/2017</w:t>
    </w:r>
    <w:r w:rsidRPr="00A74941" w:rsidR="00A74941">
      <w:rPr>
        <w:rFonts w:cstheme="minorHAnsi"/>
        <w:sz w:val="20"/>
        <w:szCs w:val="20"/>
      </w:rPr>
      <w:tab/>
    </w:r>
    <w:r w:rsidRPr="00A74941" w:rsidR="00A74941">
      <w:rPr>
        <w:rFonts w:cstheme="minorHAnsi"/>
        <w:sz w:val="20"/>
        <w:szCs w:val="20"/>
      </w:rPr>
      <w:tab/>
    </w:r>
    <w:r w:rsidRPr="00A74941" w:rsidR="00A74941">
      <w:rPr>
        <w:rFonts w:cstheme="minorHAnsi"/>
        <w:sz w:val="20"/>
        <w:szCs w:val="20"/>
      </w:rPr>
      <w:t>Swingbed Rights and Responsibilities</w:t>
    </w:r>
  </w:p>
  <w:p w:rsidRPr="00A74941" w:rsidR="00A74941" w:rsidRDefault="00A74941" w14:paraId="722AE5E3" w14:textId="585C4DAE">
    <w:pPr>
      <w:pStyle w:val="Footer"/>
      <w:rPr>
        <w:rFonts w:cstheme="minorHAnsi"/>
        <w:sz w:val="20"/>
        <w:szCs w:val="20"/>
      </w:rPr>
    </w:pPr>
    <w:r w:rsidRPr="00A74941">
      <w:rPr>
        <w:rFonts w:cstheme="minorHAnsi"/>
        <w:sz w:val="20"/>
        <w:szCs w:val="20"/>
      </w:rPr>
      <w:tab/>
    </w:r>
    <w:r w:rsidRPr="00A74941">
      <w:rPr>
        <w:rFonts w:cstheme="minorHAnsi"/>
        <w:sz w:val="20"/>
        <w:szCs w:val="20"/>
      </w:rPr>
      <w:tab/>
    </w:r>
    <w:r w:rsidRPr="00A74941">
      <w:rPr>
        <w:rFonts w:cstheme="minorHAnsi"/>
        <w:sz w:val="20"/>
        <w:szCs w:val="20"/>
      </w:rPr>
      <w:t xml:space="preserve">Page </w:t>
    </w:r>
    <w:r w:rsidRPr="00A74941">
      <w:rPr>
        <w:rFonts w:cstheme="minorHAnsi"/>
        <w:b/>
        <w:bCs/>
        <w:sz w:val="20"/>
        <w:szCs w:val="20"/>
      </w:rPr>
      <w:fldChar w:fldCharType="begin"/>
    </w:r>
    <w:r w:rsidRPr="00A74941">
      <w:rPr>
        <w:rFonts w:cstheme="minorHAnsi"/>
        <w:b/>
        <w:bCs/>
        <w:sz w:val="20"/>
        <w:szCs w:val="20"/>
      </w:rPr>
      <w:instrText xml:space="preserve"> PAGE  \* Arabic  \* MERGEFORMAT </w:instrText>
    </w:r>
    <w:r w:rsidRPr="00A74941">
      <w:rPr>
        <w:rFonts w:cstheme="minorHAnsi"/>
        <w:b/>
        <w:bCs/>
        <w:sz w:val="20"/>
        <w:szCs w:val="20"/>
      </w:rPr>
      <w:fldChar w:fldCharType="separate"/>
    </w:r>
    <w:r w:rsidRPr="00A74941">
      <w:rPr>
        <w:rFonts w:cstheme="minorHAnsi"/>
        <w:b/>
        <w:bCs/>
        <w:noProof/>
        <w:sz w:val="20"/>
        <w:szCs w:val="20"/>
      </w:rPr>
      <w:t>1</w:t>
    </w:r>
    <w:r w:rsidRPr="00A74941">
      <w:rPr>
        <w:rFonts w:cstheme="minorHAnsi"/>
        <w:b/>
        <w:bCs/>
        <w:sz w:val="20"/>
        <w:szCs w:val="20"/>
      </w:rPr>
      <w:fldChar w:fldCharType="end"/>
    </w:r>
    <w:r w:rsidRPr="00A74941">
      <w:rPr>
        <w:rFonts w:cstheme="minorHAnsi"/>
        <w:sz w:val="20"/>
        <w:szCs w:val="20"/>
      </w:rPr>
      <w:t xml:space="preserve"> of </w:t>
    </w:r>
    <w:r w:rsidRPr="00A74941">
      <w:rPr>
        <w:rFonts w:cstheme="minorHAnsi"/>
        <w:b/>
        <w:bCs/>
        <w:sz w:val="20"/>
        <w:szCs w:val="20"/>
      </w:rPr>
      <w:fldChar w:fldCharType="begin"/>
    </w:r>
    <w:r w:rsidRPr="00A74941">
      <w:rPr>
        <w:rFonts w:cstheme="minorHAnsi"/>
        <w:b/>
        <w:bCs/>
        <w:sz w:val="20"/>
        <w:szCs w:val="20"/>
      </w:rPr>
      <w:instrText xml:space="preserve"> NUMPAGES  \* Arabic  \* MERGEFORMAT </w:instrText>
    </w:r>
    <w:r w:rsidRPr="00A74941">
      <w:rPr>
        <w:rFonts w:cstheme="minorHAnsi"/>
        <w:b/>
        <w:bCs/>
        <w:sz w:val="20"/>
        <w:szCs w:val="20"/>
      </w:rPr>
      <w:fldChar w:fldCharType="separate"/>
    </w:r>
    <w:r w:rsidRPr="00A74941">
      <w:rPr>
        <w:rFonts w:cstheme="minorHAnsi"/>
        <w:b/>
        <w:bCs/>
        <w:noProof/>
        <w:sz w:val="20"/>
        <w:szCs w:val="20"/>
      </w:rPr>
      <w:t>2</w:t>
    </w:r>
    <w:r w:rsidRPr="00A74941">
      <w:rPr>
        <w:rFonts w:cstheme="minorHAnsi"/>
        <w:b/>
        <w:bCs/>
        <w:sz w:val="20"/>
        <w:szCs w:val="20"/>
      </w:rPr>
      <w:fldChar w:fldCharType="end"/>
    </w:r>
  </w:p>
  <w:p w:rsidRPr="00A74941" w:rsidR="001B2BDB" w:rsidRDefault="00A74941" w14:paraId="16665EF6" w14:textId="4A4D3107">
    <w:pPr>
      <w:pStyle w:val="Footer"/>
      <w:rPr>
        <w:rFonts w:cstheme="minorHAnsi"/>
        <w:sz w:val="20"/>
        <w:szCs w:val="20"/>
      </w:rPr>
    </w:pPr>
    <w:r w:rsidRPr="00A74941">
      <w:rPr>
        <w:rFonts w:cstheme="minorHAnsi"/>
        <w:sz w:val="20"/>
        <w:szCs w:val="20"/>
      </w:rPr>
      <w:t xml:space="preserve">Revise/Review Dates: </w:t>
    </w:r>
    <w:r w:rsidRPr="00A74941" w:rsidR="000A50B7">
      <w:rPr>
        <w:rFonts w:cstheme="minorHAnsi"/>
        <w:sz w:val="20"/>
        <w:szCs w:val="20"/>
      </w:rPr>
      <w:t>0</w:t>
    </w:r>
    <w:r w:rsidRPr="00A74941" w:rsidR="0090331B">
      <w:rPr>
        <w:rFonts w:cstheme="minorHAnsi"/>
        <w:sz w:val="20"/>
        <w:szCs w:val="20"/>
      </w:rPr>
      <w:t>3/</w:t>
    </w:r>
    <w:r w:rsidRPr="00A74941" w:rsidR="000A50B7">
      <w:rPr>
        <w:rFonts w:cstheme="minorHAnsi"/>
        <w:sz w:val="20"/>
        <w:szCs w:val="20"/>
      </w:rPr>
      <w:t>0</w:t>
    </w:r>
    <w:r w:rsidRPr="00A74941" w:rsidR="0090331B">
      <w:rPr>
        <w:rFonts w:cstheme="minorHAnsi"/>
        <w:sz w:val="20"/>
        <w:szCs w:val="20"/>
      </w:rPr>
      <w:t>2/2018</w:t>
    </w:r>
    <w:r w:rsidRPr="00A74941" w:rsidR="00187820">
      <w:rPr>
        <w:rFonts w:cstheme="minorHAnsi"/>
        <w:sz w:val="20"/>
        <w:szCs w:val="20"/>
      </w:rPr>
      <w:t xml:space="preserve">; </w:t>
    </w:r>
    <w:r w:rsidRPr="00A74941" w:rsidR="000A50B7">
      <w:rPr>
        <w:rFonts w:cstheme="minorHAnsi"/>
        <w:sz w:val="20"/>
        <w:szCs w:val="20"/>
      </w:rPr>
      <w:t>0</w:t>
    </w:r>
    <w:r w:rsidRPr="00A74941" w:rsidR="00187820">
      <w:rPr>
        <w:rFonts w:cstheme="minorHAnsi"/>
        <w:sz w:val="20"/>
        <w:szCs w:val="20"/>
      </w:rPr>
      <w:t>3/29/2020</w:t>
    </w:r>
    <w:r w:rsidRPr="00A74941" w:rsidR="00982E6B">
      <w:rPr>
        <w:rFonts w:cstheme="minorHAnsi"/>
        <w:sz w:val="20"/>
        <w:szCs w:val="20"/>
      </w:rPr>
      <w:t xml:space="preserve">; </w:t>
    </w:r>
    <w:r w:rsidRPr="00A74941" w:rsidR="000A50B7">
      <w:rPr>
        <w:rFonts w:cstheme="minorHAnsi"/>
        <w:sz w:val="20"/>
        <w:szCs w:val="20"/>
      </w:rPr>
      <w:t>0</w:t>
    </w:r>
    <w:r w:rsidRPr="00A74941" w:rsidR="00982E6B">
      <w:rPr>
        <w:rFonts w:cstheme="minorHAnsi"/>
        <w:sz w:val="20"/>
        <w:szCs w:val="20"/>
      </w:rPr>
      <w:t>4/6/2021</w:t>
    </w:r>
    <w:r w:rsidR="009A7915">
      <w:rPr>
        <w:rFonts w:cstheme="minorHAnsi"/>
        <w:sz w:val="20"/>
        <w:szCs w:val="20"/>
      </w:rPr>
      <w:t>; 01/18/2022</w:t>
    </w:r>
    <w:r w:rsidR="005405C9">
      <w:rPr>
        <w:rFonts w:cstheme="minorHAnsi"/>
        <w:sz w:val="20"/>
        <w:szCs w:val="20"/>
      </w:rPr>
      <w:t>; 04/01/2023</w:t>
    </w:r>
    <w:r w:rsidR="00131A3E">
      <w:rPr>
        <w:rFonts w:cstheme="minorHAnsi"/>
        <w:sz w:val="20"/>
        <w:szCs w:val="20"/>
      </w:rPr>
      <w:t xml:space="preserve">; </w:t>
    </w:r>
    <w:proofErr w:type="gramStart"/>
    <w:r w:rsidR="00131A3E">
      <w:rPr>
        <w:rFonts w:cstheme="minorHAnsi"/>
        <w:sz w:val="20"/>
        <w:szCs w:val="20"/>
      </w:rPr>
      <w:t>03/25/2024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B9D" w:rsidP="00CD0182" w:rsidRDefault="00861B9D" w14:paraId="16665EED" w14:textId="77777777">
      <w:pPr>
        <w:spacing w:after="0" w:line="240" w:lineRule="auto"/>
      </w:pPr>
      <w:r>
        <w:separator/>
      </w:r>
    </w:p>
  </w:footnote>
  <w:footnote w:type="continuationSeparator" w:id="0">
    <w:p w:rsidR="00861B9D" w:rsidP="00CD0182" w:rsidRDefault="00861B9D" w14:paraId="16665E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5063" w:rsidP="001B2BDB" w:rsidRDefault="001E7358" w14:paraId="16665EF1" w14:textId="02A5014E">
    <w:pPr>
      <w:pStyle w:val="Header"/>
      <w:jc w:val="center"/>
    </w:pPr>
    <w:r>
      <w:rPr>
        <w:noProof/>
      </w:rPr>
      <w:drawing>
        <wp:inline distT="0" distB="0" distL="0" distR="0" wp14:anchorId="650C517E" wp14:editId="249F4769">
          <wp:extent cx="2718079" cy="862177"/>
          <wp:effectExtent l="0" t="0" r="635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4147" cy="867274"/>
                  </a:xfrm>
                  <a:prstGeom prst="rect">
                    <a:avLst/>
                  </a:prstGeom>
                  <a:noFill/>
                  <a:ln>
                    <a:noFill/>
                  </a:ln>
                </pic:spPr>
              </pic:pic>
            </a:graphicData>
          </a:graphic>
        </wp:inline>
      </w:drawing>
    </w:r>
    <w:r>
      <w:rPr>
        <w:noProof/>
      </w:rPr>
      <w:drawing>
        <wp:inline distT="0" distB="0" distL="0" distR="0" wp14:anchorId="16079D4F" wp14:editId="3D2A8AB6">
          <wp:extent cx="2075815" cy="582295"/>
          <wp:effectExtent l="0" t="0" r="635" b="825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l="53226" t="7280"/>
                  <a:stretch/>
                </pic:blipFill>
                <pic:spPr bwMode="auto">
                  <a:xfrm>
                    <a:off x="0" y="0"/>
                    <a:ext cx="2075815" cy="582295"/>
                  </a:xfrm>
                  <a:prstGeom prst="rect">
                    <a:avLst/>
                  </a:prstGeom>
                  <a:noFill/>
                  <a:ln>
                    <a:noFill/>
                  </a:ln>
                  <a:extLst>
                    <a:ext uri="{53640926-AAD7-44D8-BBD7-CCE9431645EC}">
                      <a14:shadowObscured xmlns:a14="http://schemas.microsoft.com/office/drawing/2010/main"/>
                    </a:ext>
                  </a:extLst>
                </pic:spPr>
              </pic:pic>
            </a:graphicData>
          </a:graphic>
        </wp:inline>
      </w:drawing>
    </w:r>
  </w:p>
  <w:p w:rsidRPr="00CD0182" w:rsidR="00485063" w:rsidP="00A74941" w:rsidRDefault="00485063" w14:paraId="16665EF5" w14:textId="77777777">
    <w:pPr>
      <w:pStyle w:val="Header"/>
      <w:rPr>
        <w:rFonts w:ascii="Times New Roman" w:hAnsi="Times New Roman" w:cs="Times New Roman"/>
        <w:b/>
        <w:sz w:val="36"/>
        <w:szCs w:val="36"/>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1860"/>
    <w:rsid w:val="00000126"/>
    <w:rsid w:val="00002A71"/>
    <w:rsid w:val="00006133"/>
    <w:rsid w:val="00006AA6"/>
    <w:rsid w:val="000167B0"/>
    <w:rsid w:val="00020C8E"/>
    <w:rsid w:val="00026051"/>
    <w:rsid w:val="00027332"/>
    <w:rsid w:val="00027A8A"/>
    <w:rsid w:val="0003018F"/>
    <w:rsid w:val="00032034"/>
    <w:rsid w:val="00036477"/>
    <w:rsid w:val="00040142"/>
    <w:rsid w:val="0004054D"/>
    <w:rsid w:val="00040D9B"/>
    <w:rsid w:val="0004575F"/>
    <w:rsid w:val="0005071A"/>
    <w:rsid w:val="00052989"/>
    <w:rsid w:val="0005495C"/>
    <w:rsid w:val="000562FE"/>
    <w:rsid w:val="00057C95"/>
    <w:rsid w:val="00062A76"/>
    <w:rsid w:val="00067AF1"/>
    <w:rsid w:val="000735A8"/>
    <w:rsid w:val="00075F62"/>
    <w:rsid w:val="00077E55"/>
    <w:rsid w:val="00082D0F"/>
    <w:rsid w:val="00084CE7"/>
    <w:rsid w:val="00086539"/>
    <w:rsid w:val="0009054A"/>
    <w:rsid w:val="000905D3"/>
    <w:rsid w:val="00097C7F"/>
    <w:rsid w:val="000A0FCE"/>
    <w:rsid w:val="000A27D1"/>
    <w:rsid w:val="000A3905"/>
    <w:rsid w:val="000A50B7"/>
    <w:rsid w:val="000A5877"/>
    <w:rsid w:val="000B0273"/>
    <w:rsid w:val="000B0A01"/>
    <w:rsid w:val="000B4CFC"/>
    <w:rsid w:val="000B4DFF"/>
    <w:rsid w:val="000B6C36"/>
    <w:rsid w:val="000C0AA7"/>
    <w:rsid w:val="000C2A13"/>
    <w:rsid w:val="000C4658"/>
    <w:rsid w:val="000C53F5"/>
    <w:rsid w:val="000C5528"/>
    <w:rsid w:val="000D06E1"/>
    <w:rsid w:val="000D2AE5"/>
    <w:rsid w:val="000D6BBD"/>
    <w:rsid w:val="000E0E61"/>
    <w:rsid w:val="000E20B5"/>
    <w:rsid w:val="000E25E8"/>
    <w:rsid w:val="000E2840"/>
    <w:rsid w:val="000E3329"/>
    <w:rsid w:val="000E3FF8"/>
    <w:rsid w:val="000E506F"/>
    <w:rsid w:val="000E6585"/>
    <w:rsid w:val="000F28AC"/>
    <w:rsid w:val="000F48CD"/>
    <w:rsid w:val="0010413F"/>
    <w:rsid w:val="00106842"/>
    <w:rsid w:val="0011107D"/>
    <w:rsid w:val="00111C73"/>
    <w:rsid w:val="00111F0B"/>
    <w:rsid w:val="001121D9"/>
    <w:rsid w:val="00112328"/>
    <w:rsid w:val="00112620"/>
    <w:rsid w:val="001170BE"/>
    <w:rsid w:val="00122603"/>
    <w:rsid w:val="001228D3"/>
    <w:rsid w:val="001229E9"/>
    <w:rsid w:val="00123AF0"/>
    <w:rsid w:val="00131A3E"/>
    <w:rsid w:val="00141702"/>
    <w:rsid w:val="00144800"/>
    <w:rsid w:val="001456B5"/>
    <w:rsid w:val="00146448"/>
    <w:rsid w:val="00146DFA"/>
    <w:rsid w:val="001504DB"/>
    <w:rsid w:val="00151DE8"/>
    <w:rsid w:val="001531D4"/>
    <w:rsid w:val="001551F0"/>
    <w:rsid w:val="00155FC3"/>
    <w:rsid w:val="00161F58"/>
    <w:rsid w:val="00162189"/>
    <w:rsid w:val="00162B79"/>
    <w:rsid w:val="00162CF7"/>
    <w:rsid w:val="00162D9A"/>
    <w:rsid w:val="001632F3"/>
    <w:rsid w:val="001649E5"/>
    <w:rsid w:val="00164BEC"/>
    <w:rsid w:val="00167085"/>
    <w:rsid w:val="00171188"/>
    <w:rsid w:val="0017269B"/>
    <w:rsid w:val="0017521F"/>
    <w:rsid w:val="00175655"/>
    <w:rsid w:val="00175CD5"/>
    <w:rsid w:val="00180287"/>
    <w:rsid w:val="001813E3"/>
    <w:rsid w:val="00182540"/>
    <w:rsid w:val="00182789"/>
    <w:rsid w:val="00182E78"/>
    <w:rsid w:val="00183B08"/>
    <w:rsid w:val="00184584"/>
    <w:rsid w:val="00187820"/>
    <w:rsid w:val="00194F39"/>
    <w:rsid w:val="00197275"/>
    <w:rsid w:val="001A35A0"/>
    <w:rsid w:val="001A3C15"/>
    <w:rsid w:val="001A3C67"/>
    <w:rsid w:val="001A4353"/>
    <w:rsid w:val="001A4A4D"/>
    <w:rsid w:val="001A612A"/>
    <w:rsid w:val="001A76CF"/>
    <w:rsid w:val="001B1A47"/>
    <w:rsid w:val="001B2BDB"/>
    <w:rsid w:val="001B7941"/>
    <w:rsid w:val="001C34F9"/>
    <w:rsid w:val="001C4600"/>
    <w:rsid w:val="001C50AF"/>
    <w:rsid w:val="001C5C01"/>
    <w:rsid w:val="001D0B45"/>
    <w:rsid w:val="001E125C"/>
    <w:rsid w:val="001E3F58"/>
    <w:rsid w:val="001E4C18"/>
    <w:rsid w:val="001E5404"/>
    <w:rsid w:val="001E7358"/>
    <w:rsid w:val="001F1D31"/>
    <w:rsid w:val="001F2C4F"/>
    <w:rsid w:val="001F30DA"/>
    <w:rsid w:val="001F7A81"/>
    <w:rsid w:val="00205DF5"/>
    <w:rsid w:val="00207054"/>
    <w:rsid w:val="00207E89"/>
    <w:rsid w:val="00207F13"/>
    <w:rsid w:val="002110DC"/>
    <w:rsid w:val="00216B39"/>
    <w:rsid w:val="00216D2F"/>
    <w:rsid w:val="00220883"/>
    <w:rsid w:val="002222EA"/>
    <w:rsid w:val="0022552E"/>
    <w:rsid w:val="002264EF"/>
    <w:rsid w:val="00227E29"/>
    <w:rsid w:val="00230492"/>
    <w:rsid w:val="002308B6"/>
    <w:rsid w:val="00232C75"/>
    <w:rsid w:val="0023500E"/>
    <w:rsid w:val="00247C71"/>
    <w:rsid w:val="00253FF7"/>
    <w:rsid w:val="002542E9"/>
    <w:rsid w:val="00262BAB"/>
    <w:rsid w:val="0026368E"/>
    <w:rsid w:val="00270D5D"/>
    <w:rsid w:val="002718E1"/>
    <w:rsid w:val="00272D7F"/>
    <w:rsid w:val="00274552"/>
    <w:rsid w:val="00283283"/>
    <w:rsid w:val="002862C4"/>
    <w:rsid w:val="00290BDA"/>
    <w:rsid w:val="00291B09"/>
    <w:rsid w:val="002941E4"/>
    <w:rsid w:val="0029505A"/>
    <w:rsid w:val="00295133"/>
    <w:rsid w:val="00297E7A"/>
    <w:rsid w:val="002A3C9C"/>
    <w:rsid w:val="002A3D33"/>
    <w:rsid w:val="002A5679"/>
    <w:rsid w:val="002B3E3E"/>
    <w:rsid w:val="002C111B"/>
    <w:rsid w:val="002C199E"/>
    <w:rsid w:val="002C66FD"/>
    <w:rsid w:val="002D0CE4"/>
    <w:rsid w:val="002D22D4"/>
    <w:rsid w:val="002D458A"/>
    <w:rsid w:val="002D6DD9"/>
    <w:rsid w:val="002D6EFD"/>
    <w:rsid w:val="002D7B14"/>
    <w:rsid w:val="002D7E84"/>
    <w:rsid w:val="002E3553"/>
    <w:rsid w:val="002F494F"/>
    <w:rsid w:val="003016FD"/>
    <w:rsid w:val="00302D2E"/>
    <w:rsid w:val="00302F28"/>
    <w:rsid w:val="0030305E"/>
    <w:rsid w:val="00304EF0"/>
    <w:rsid w:val="00306685"/>
    <w:rsid w:val="00306896"/>
    <w:rsid w:val="0031019C"/>
    <w:rsid w:val="003108B8"/>
    <w:rsid w:val="00311776"/>
    <w:rsid w:val="00312183"/>
    <w:rsid w:val="003155CC"/>
    <w:rsid w:val="0031560A"/>
    <w:rsid w:val="00316AFA"/>
    <w:rsid w:val="00316FC9"/>
    <w:rsid w:val="00322452"/>
    <w:rsid w:val="00323A35"/>
    <w:rsid w:val="00323B5F"/>
    <w:rsid w:val="00324F93"/>
    <w:rsid w:val="003278CC"/>
    <w:rsid w:val="00331B74"/>
    <w:rsid w:val="0033302C"/>
    <w:rsid w:val="003344EB"/>
    <w:rsid w:val="00336414"/>
    <w:rsid w:val="00336575"/>
    <w:rsid w:val="00336A33"/>
    <w:rsid w:val="00341919"/>
    <w:rsid w:val="00345652"/>
    <w:rsid w:val="003470EA"/>
    <w:rsid w:val="00350191"/>
    <w:rsid w:val="00351CD9"/>
    <w:rsid w:val="00355A27"/>
    <w:rsid w:val="00355AD8"/>
    <w:rsid w:val="00356844"/>
    <w:rsid w:val="003579EF"/>
    <w:rsid w:val="00361880"/>
    <w:rsid w:val="00363E56"/>
    <w:rsid w:val="00366B6A"/>
    <w:rsid w:val="0036711C"/>
    <w:rsid w:val="0036799A"/>
    <w:rsid w:val="0037682F"/>
    <w:rsid w:val="00385F06"/>
    <w:rsid w:val="00386CE4"/>
    <w:rsid w:val="00392CDC"/>
    <w:rsid w:val="0039308E"/>
    <w:rsid w:val="0039452B"/>
    <w:rsid w:val="003A50B7"/>
    <w:rsid w:val="003B4F36"/>
    <w:rsid w:val="003C066C"/>
    <w:rsid w:val="003C19D3"/>
    <w:rsid w:val="003C1E0D"/>
    <w:rsid w:val="003C4325"/>
    <w:rsid w:val="003C4A24"/>
    <w:rsid w:val="003D5564"/>
    <w:rsid w:val="003E4DA4"/>
    <w:rsid w:val="003E7AAB"/>
    <w:rsid w:val="003F192E"/>
    <w:rsid w:val="003F3F8F"/>
    <w:rsid w:val="003F44E1"/>
    <w:rsid w:val="003F6D2D"/>
    <w:rsid w:val="003F796F"/>
    <w:rsid w:val="00402D38"/>
    <w:rsid w:val="004132D1"/>
    <w:rsid w:val="004157A6"/>
    <w:rsid w:val="00416701"/>
    <w:rsid w:val="00421128"/>
    <w:rsid w:val="004212A8"/>
    <w:rsid w:val="00421830"/>
    <w:rsid w:val="004244F0"/>
    <w:rsid w:val="00426788"/>
    <w:rsid w:val="004304BF"/>
    <w:rsid w:val="0043186E"/>
    <w:rsid w:val="00431D61"/>
    <w:rsid w:val="00434138"/>
    <w:rsid w:val="0043422C"/>
    <w:rsid w:val="00435C56"/>
    <w:rsid w:val="004412B8"/>
    <w:rsid w:val="00442907"/>
    <w:rsid w:val="004454F2"/>
    <w:rsid w:val="004508D9"/>
    <w:rsid w:val="00450DB9"/>
    <w:rsid w:val="00451D34"/>
    <w:rsid w:val="00462D94"/>
    <w:rsid w:val="00465A2C"/>
    <w:rsid w:val="00474144"/>
    <w:rsid w:val="0047457A"/>
    <w:rsid w:val="00480787"/>
    <w:rsid w:val="0048147D"/>
    <w:rsid w:val="00481726"/>
    <w:rsid w:val="00481AE1"/>
    <w:rsid w:val="00484066"/>
    <w:rsid w:val="00485063"/>
    <w:rsid w:val="004855DC"/>
    <w:rsid w:val="004871A1"/>
    <w:rsid w:val="00490397"/>
    <w:rsid w:val="00491F57"/>
    <w:rsid w:val="0049395E"/>
    <w:rsid w:val="004A0AB6"/>
    <w:rsid w:val="004A1B9C"/>
    <w:rsid w:val="004A3377"/>
    <w:rsid w:val="004A7B43"/>
    <w:rsid w:val="004B07AD"/>
    <w:rsid w:val="004B0BAE"/>
    <w:rsid w:val="004B2E4C"/>
    <w:rsid w:val="004B3D66"/>
    <w:rsid w:val="004B3F7A"/>
    <w:rsid w:val="004B4CFA"/>
    <w:rsid w:val="004B58E5"/>
    <w:rsid w:val="004C1E91"/>
    <w:rsid w:val="004C6C68"/>
    <w:rsid w:val="004D346A"/>
    <w:rsid w:val="004D6B0E"/>
    <w:rsid w:val="004D6D4C"/>
    <w:rsid w:val="004D7AC3"/>
    <w:rsid w:val="004E5DBB"/>
    <w:rsid w:val="004E68B4"/>
    <w:rsid w:val="004E7D79"/>
    <w:rsid w:val="004F028D"/>
    <w:rsid w:val="004F0508"/>
    <w:rsid w:val="004F2714"/>
    <w:rsid w:val="004F3B85"/>
    <w:rsid w:val="004F4FBA"/>
    <w:rsid w:val="00500642"/>
    <w:rsid w:val="0050091B"/>
    <w:rsid w:val="00507DDD"/>
    <w:rsid w:val="00510B2D"/>
    <w:rsid w:val="0051439B"/>
    <w:rsid w:val="00524FEA"/>
    <w:rsid w:val="0052596C"/>
    <w:rsid w:val="00530AE9"/>
    <w:rsid w:val="00532894"/>
    <w:rsid w:val="005405C9"/>
    <w:rsid w:val="005414D7"/>
    <w:rsid w:val="005439FB"/>
    <w:rsid w:val="00544D6B"/>
    <w:rsid w:val="00545820"/>
    <w:rsid w:val="005533BD"/>
    <w:rsid w:val="0055551F"/>
    <w:rsid w:val="00561C9F"/>
    <w:rsid w:val="00562DA3"/>
    <w:rsid w:val="00563D54"/>
    <w:rsid w:val="00566A21"/>
    <w:rsid w:val="0057118B"/>
    <w:rsid w:val="00572314"/>
    <w:rsid w:val="00572C0E"/>
    <w:rsid w:val="0057372B"/>
    <w:rsid w:val="00573BC1"/>
    <w:rsid w:val="0057452E"/>
    <w:rsid w:val="00574D6C"/>
    <w:rsid w:val="0057674E"/>
    <w:rsid w:val="005775B1"/>
    <w:rsid w:val="00577799"/>
    <w:rsid w:val="00581BF6"/>
    <w:rsid w:val="00583CF1"/>
    <w:rsid w:val="005856BB"/>
    <w:rsid w:val="0059320A"/>
    <w:rsid w:val="00595AD4"/>
    <w:rsid w:val="0059625B"/>
    <w:rsid w:val="0059706B"/>
    <w:rsid w:val="00597596"/>
    <w:rsid w:val="005A265B"/>
    <w:rsid w:val="005A33A4"/>
    <w:rsid w:val="005A5BF7"/>
    <w:rsid w:val="005B090C"/>
    <w:rsid w:val="005B11A8"/>
    <w:rsid w:val="005B2CC1"/>
    <w:rsid w:val="005B711D"/>
    <w:rsid w:val="005C08B8"/>
    <w:rsid w:val="005C4428"/>
    <w:rsid w:val="005C71B1"/>
    <w:rsid w:val="005D2076"/>
    <w:rsid w:val="005D2FCB"/>
    <w:rsid w:val="005D6FAC"/>
    <w:rsid w:val="005D7FF9"/>
    <w:rsid w:val="005E0712"/>
    <w:rsid w:val="005E0ACE"/>
    <w:rsid w:val="005E45EA"/>
    <w:rsid w:val="005E67C7"/>
    <w:rsid w:val="005E6929"/>
    <w:rsid w:val="005E69D6"/>
    <w:rsid w:val="005E7AD1"/>
    <w:rsid w:val="00601BBF"/>
    <w:rsid w:val="00606B38"/>
    <w:rsid w:val="00612565"/>
    <w:rsid w:val="00615027"/>
    <w:rsid w:val="00617325"/>
    <w:rsid w:val="006205DA"/>
    <w:rsid w:val="00620D5A"/>
    <w:rsid w:val="006224BF"/>
    <w:rsid w:val="00623E48"/>
    <w:rsid w:val="00625D84"/>
    <w:rsid w:val="00635111"/>
    <w:rsid w:val="0064273F"/>
    <w:rsid w:val="00647D85"/>
    <w:rsid w:val="00651BDF"/>
    <w:rsid w:val="00653F7A"/>
    <w:rsid w:val="00654C9F"/>
    <w:rsid w:val="00655A82"/>
    <w:rsid w:val="006569F5"/>
    <w:rsid w:val="00661F3C"/>
    <w:rsid w:val="0066541B"/>
    <w:rsid w:val="00673C6B"/>
    <w:rsid w:val="00676585"/>
    <w:rsid w:val="00677309"/>
    <w:rsid w:val="0068077B"/>
    <w:rsid w:val="00680B7C"/>
    <w:rsid w:val="006810B2"/>
    <w:rsid w:val="00681469"/>
    <w:rsid w:val="00682480"/>
    <w:rsid w:val="00685002"/>
    <w:rsid w:val="0069241A"/>
    <w:rsid w:val="00694B5B"/>
    <w:rsid w:val="006A2E99"/>
    <w:rsid w:val="006A3BCB"/>
    <w:rsid w:val="006A56EE"/>
    <w:rsid w:val="006B1E6D"/>
    <w:rsid w:val="006B3C44"/>
    <w:rsid w:val="006B6468"/>
    <w:rsid w:val="006C17F1"/>
    <w:rsid w:val="006C3427"/>
    <w:rsid w:val="006C43F9"/>
    <w:rsid w:val="006C7184"/>
    <w:rsid w:val="006D3E38"/>
    <w:rsid w:val="006D663B"/>
    <w:rsid w:val="006E592B"/>
    <w:rsid w:val="006E6464"/>
    <w:rsid w:val="006E7397"/>
    <w:rsid w:val="006F0898"/>
    <w:rsid w:val="006F1608"/>
    <w:rsid w:val="006F2055"/>
    <w:rsid w:val="006F6B84"/>
    <w:rsid w:val="006F6FC8"/>
    <w:rsid w:val="006F742A"/>
    <w:rsid w:val="006F746F"/>
    <w:rsid w:val="00700991"/>
    <w:rsid w:val="00707FA3"/>
    <w:rsid w:val="00716956"/>
    <w:rsid w:val="00717469"/>
    <w:rsid w:val="00723967"/>
    <w:rsid w:val="00723DEE"/>
    <w:rsid w:val="007245BE"/>
    <w:rsid w:val="00734F77"/>
    <w:rsid w:val="0073613C"/>
    <w:rsid w:val="0073739D"/>
    <w:rsid w:val="00742ADB"/>
    <w:rsid w:val="00745C14"/>
    <w:rsid w:val="007471DB"/>
    <w:rsid w:val="007479AC"/>
    <w:rsid w:val="00750683"/>
    <w:rsid w:val="00751130"/>
    <w:rsid w:val="00753F31"/>
    <w:rsid w:val="0075450B"/>
    <w:rsid w:val="00760ED7"/>
    <w:rsid w:val="00760FC5"/>
    <w:rsid w:val="00761725"/>
    <w:rsid w:val="00762B56"/>
    <w:rsid w:val="00764771"/>
    <w:rsid w:val="00765F1B"/>
    <w:rsid w:val="00777963"/>
    <w:rsid w:val="0078170F"/>
    <w:rsid w:val="007817B8"/>
    <w:rsid w:val="00784F7D"/>
    <w:rsid w:val="00792AED"/>
    <w:rsid w:val="007953D9"/>
    <w:rsid w:val="0079601E"/>
    <w:rsid w:val="00797500"/>
    <w:rsid w:val="007A0B71"/>
    <w:rsid w:val="007A2FB6"/>
    <w:rsid w:val="007A433E"/>
    <w:rsid w:val="007A6C41"/>
    <w:rsid w:val="007A7256"/>
    <w:rsid w:val="007B43DE"/>
    <w:rsid w:val="007B51BF"/>
    <w:rsid w:val="007B6C38"/>
    <w:rsid w:val="007C3881"/>
    <w:rsid w:val="007C4966"/>
    <w:rsid w:val="007C4B1B"/>
    <w:rsid w:val="007C6882"/>
    <w:rsid w:val="007D22D8"/>
    <w:rsid w:val="007D2CAE"/>
    <w:rsid w:val="007D3127"/>
    <w:rsid w:val="007D33DA"/>
    <w:rsid w:val="007D35A4"/>
    <w:rsid w:val="007D45BE"/>
    <w:rsid w:val="007D4EF1"/>
    <w:rsid w:val="007E093E"/>
    <w:rsid w:val="007F0F06"/>
    <w:rsid w:val="007F1338"/>
    <w:rsid w:val="007F1DBE"/>
    <w:rsid w:val="007F3B64"/>
    <w:rsid w:val="007F4A07"/>
    <w:rsid w:val="0080709A"/>
    <w:rsid w:val="00813766"/>
    <w:rsid w:val="00813D2E"/>
    <w:rsid w:val="00813F58"/>
    <w:rsid w:val="00814FEA"/>
    <w:rsid w:val="00815D27"/>
    <w:rsid w:val="0082036D"/>
    <w:rsid w:val="00820862"/>
    <w:rsid w:val="00823924"/>
    <w:rsid w:val="00823B58"/>
    <w:rsid w:val="008271D7"/>
    <w:rsid w:val="00830138"/>
    <w:rsid w:val="00831F3E"/>
    <w:rsid w:val="00831F93"/>
    <w:rsid w:val="00833D4A"/>
    <w:rsid w:val="00834D9E"/>
    <w:rsid w:val="008400AB"/>
    <w:rsid w:val="00844D5E"/>
    <w:rsid w:val="008500E4"/>
    <w:rsid w:val="00851E12"/>
    <w:rsid w:val="0085202B"/>
    <w:rsid w:val="00852A66"/>
    <w:rsid w:val="008531A6"/>
    <w:rsid w:val="00857A6B"/>
    <w:rsid w:val="00861B9D"/>
    <w:rsid w:val="00862C71"/>
    <w:rsid w:val="00862CEA"/>
    <w:rsid w:val="00863B02"/>
    <w:rsid w:val="00864DA1"/>
    <w:rsid w:val="00867519"/>
    <w:rsid w:val="008708B9"/>
    <w:rsid w:val="008747E7"/>
    <w:rsid w:val="008821E1"/>
    <w:rsid w:val="00882B38"/>
    <w:rsid w:val="00883CC6"/>
    <w:rsid w:val="00890F07"/>
    <w:rsid w:val="00891282"/>
    <w:rsid w:val="00892551"/>
    <w:rsid w:val="00892AE2"/>
    <w:rsid w:val="00892BE2"/>
    <w:rsid w:val="00894651"/>
    <w:rsid w:val="008A497D"/>
    <w:rsid w:val="008A49DE"/>
    <w:rsid w:val="008B1992"/>
    <w:rsid w:val="008B1B04"/>
    <w:rsid w:val="008B38B7"/>
    <w:rsid w:val="008B48DB"/>
    <w:rsid w:val="008B4ADD"/>
    <w:rsid w:val="008B5FF3"/>
    <w:rsid w:val="008B6B14"/>
    <w:rsid w:val="008B6CDF"/>
    <w:rsid w:val="008C57B1"/>
    <w:rsid w:val="008C6DCA"/>
    <w:rsid w:val="008D0F73"/>
    <w:rsid w:val="008D4926"/>
    <w:rsid w:val="008E306D"/>
    <w:rsid w:val="008E5703"/>
    <w:rsid w:val="008F01FC"/>
    <w:rsid w:val="008F194A"/>
    <w:rsid w:val="008F6151"/>
    <w:rsid w:val="008F6876"/>
    <w:rsid w:val="0090147F"/>
    <w:rsid w:val="00902563"/>
    <w:rsid w:val="00903130"/>
    <w:rsid w:val="0090331B"/>
    <w:rsid w:val="00903AF8"/>
    <w:rsid w:val="009044A8"/>
    <w:rsid w:val="00911095"/>
    <w:rsid w:val="00912930"/>
    <w:rsid w:val="00922CF2"/>
    <w:rsid w:val="00923A8A"/>
    <w:rsid w:val="00930FDB"/>
    <w:rsid w:val="009345EA"/>
    <w:rsid w:val="0094326F"/>
    <w:rsid w:val="00943986"/>
    <w:rsid w:val="00946FD2"/>
    <w:rsid w:val="00947145"/>
    <w:rsid w:val="00947801"/>
    <w:rsid w:val="00952730"/>
    <w:rsid w:val="009601BC"/>
    <w:rsid w:val="009631A0"/>
    <w:rsid w:val="0096445D"/>
    <w:rsid w:val="00964AB4"/>
    <w:rsid w:val="00966028"/>
    <w:rsid w:val="00973189"/>
    <w:rsid w:val="009825AB"/>
    <w:rsid w:val="00982E6B"/>
    <w:rsid w:val="009874D9"/>
    <w:rsid w:val="00987800"/>
    <w:rsid w:val="00992239"/>
    <w:rsid w:val="00994BCF"/>
    <w:rsid w:val="0099523D"/>
    <w:rsid w:val="009A08B4"/>
    <w:rsid w:val="009A25D2"/>
    <w:rsid w:val="009A51F0"/>
    <w:rsid w:val="009A7915"/>
    <w:rsid w:val="009B1F11"/>
    <w:rsid w:val="009B280F"/>
    <w:rsid w:val="009C39C6"/>
    <w:rsid w:val="009C3E04"/>
    <w:rsid w:val="009C591F"/>
    <w:rsid w:val="009C65BB"/>
    <w:rsid w:val="009D04C5"/>
    <w:rsid w:val="009D0D04"/>
    <w:rsid w:val="009D698F"/>
    <w:rsid w:val="009E3867"/>
    <w:rsid w:val="009E6F20"/>
    <w:rsid w:val="009F2E67"/>
    <w:rsid w:val="009F448D"/>
    <w:rsid w:val="009F5C40"/>
    <w:rsid w:val="009F6923"/>
    <w:rsid w:val="00A02FB1"/>
    <w:rsid w:val="00A067A7"/>
    <w:rsid w:val="00A10803"/>
    <w:rsid w:val="00A10DDE"/>
    <w:rsid w:val="00A11407"/>
    <w:rsid w:val="00A14AA5"/>
    <w:rsid w:val="00A27E7E"/>
    <w:rsid w:val="00A34E82"/>
    <w:rsid w:val="00A404A5"/>
    <w:rsid w:val="00A40DC1"/>
    <w:rsid w:val="00A44708"/>
    <w:rsid w:val="00A47A16"/>
    <w:rsid w:val="00A5029B"/>
    <w:rsid w:val="00A50EEE"/>
    <w:rsid w:val="00A53B26"/>
    <w:rsid w:val="00A56EEC"/>
    <w:rsid w:val="00A62256"/>
    <w:rsid w:val="00A628D6"/>
    <w:rsid w:val="00A70929"/>
    <w:rsid w:val="00A71EF6"/>
    <w:rsid w:val="00A72518"/>
    <w:rsid w:val="00A7337A"/>
    <w:rsid w:val="00A74941"/>
    <w:rsid w:val="00A752EC"/>
    <w:rsid w:val="00A77C4D"/>
    <w:rsid w:val="00A817F4"/>
    <w:rsid w:val="00A8208E"/>
    <w:rsid w:val="00A826F8"/>
    <w:rsid w:val="00A90F82"/>
    <w:rsid w:val="00A9426D"/>
    <w:rsid w:val="00A97B5B"/>
    <w:rsid w:val="00AA10C3"/>
    <w:rsid w:val="00AA1799"/>
    <w:rsid w:val="00AA4A1F"/>
    <w:rsid w:val="00AA5C6A"/>
    <w:rsid w:val="00AA6AD2"/>
    <w:rsid w:val="00AA7E15"/>
    <w:rsid w:val="00AB081D"/>
    <w:rsid w:val="00AB4C53"/>
    <w:rsid w:val="00AB66E6"/>
    <w:rsid w:val="00AB722A"/>
    <w:rsid w:val="00AB7900"/>
    <w:rsid w:val="00AD11FB"/>
    <w:rsid w:val="00AD3049"/>
    <w:rsid w:val="00AE237E"/>
    <w:rsid w:val="00AE31E8"/>
    <w:rsid w:val="00AF0FED"/>
    <w:rsid w:val="00AF29AA"/>
    <w:rsid w:val="00AF3568"/>
    <w:rsid w:val="00AF516D"/>
    <w:rsid w:val="00AF5824"/>
    <w:rsid w:val="00AF6CD2"/>
    <w:rsid w:val="00B15775"/>
    <w:rsid w:val="00B15968"/>
    <w:rsid w:val="00B228A3"/>
    <w:rsid w:val="00B27782"/>
    <w:rsid w:val="00B301E5"/>
    <w:rsid w:val="00B309BB"/>
    <w:rsid w:val="00B31D19"/>
    <w:rsid w:val="00B345AE"/>
    <w:rsid w:val="00B43664"/>
    <w:rsid w:val="00B473AC"/>
    <w:rsid w:val="00B50755"/>
    <w:rsid w:val="00B54ABD"/>
    <w:rsid w:val="00B578B4"/>
    <w:rsid w:val="00B61CA0"/>
    <w:rsid w:val="00B6379B"/>
    <w:rsid w:val="00B63C79"/>
    <w:rsid w:val="00B74CDE"/>
    <w:rsid w:val="00B80487"/>
    <w:rsid w:val="00B80ED2"/>
    <w:rsid w:val="00B81860"/>
    <w:rsid w:val="00B8253F"/>
    <w:rsid w:val="00B82884"/>
    <w:rsid w:val="00B85D42"/>
    <w:rsid w:val="00B90DB2"/>
    <w:rsid w:val="00B9103E"/>
    <w:rsid w:val="00B917C8"/>
    <w:rsid w:val="00B91853"/>
    <w:rsid w:val="00B91A40"/>
    <w:rsid w:val="00BA0F69"/>
    <w:rsid w:val="00BA1488"/>
    <w:rsid w:val="00BA4C15"/>
    <w:rsid w:val="00BA5C30"/>
    <w:rsid w:val="00BA5E92"/>
    <w:rsid w:val="00BB00E8"/>
    <w:rsid w:val="00BB358A"/>
    <w:rsid w:val="00BC0C80"/>
    <w:rsid w:val="00BC152F"/>
    <w:rsid w:val="00BC5C8B"/>
    <w:rsid w:val="00BD197A"/>
    <w:rsid w:val="00BD3F16"/>
    <w:rsid w:val="00BD4E6F"/>
    <w:rsid w:val="00BD62E1"/>
    <w:rsid w:val="00BD70F6"/>
    <w:rsid w:val="00BE1DA9"/>
    <w:rsid w:val="00BE3229"/>
    <w:rsid w:val="00BE4A66"/>
    <w:rsid w:val="00BE63D6"/>
    <w:rsid w:val="00BF04D1"/>
    <w:rsid w:val="00BF2A9E"/>
    <w:rsid w:val="00BF309A"/>
    <w:rsid w:val="00BF4593"/>
    <w:rsid w:val="00BF708E"/>
    <w:rsid w:val="00BF7ED4"/>
    <w:rsid w:val="00C003AC"/>
    <w:rsid w:val="00C04C70"/>
    <w:rsid w:val="00C05569"/>
    <w:rsid w:val="00C065B7"/>
    <w:rsid w:val="00C06B95"/>
    <w:rsid w:val="00C07124"/>
    <w:rsid w:val="00C078F1"/>
    <w:rsid w:val="00C105AB"/>
    <w:rsid w:val="00C11138"/>
    <w:rsid w:val="00C148D9"/>
    <w:rsid w:val="00C17F7E"/>
    <w:rsid w:val="00C20BE5"/>
    <w:rsid w:val="00C269C1"/>
    <w:rsid w:val="00C33214"/>
    <w:rsid w:val="00C33CD7"/>
    <w:rsid w:val="00C34855"/>
    <w:rsid w:val="00C34E87"/>
    <w:rsid w:val="00C40389"/>
    <w:rsid w:val="00C44905"/>
    <w:rsid w:val="00C524BB"/>
    <w:rsid w:val="00C53CE2"/>
    <w:rsid w:val="00C62730"/>
    <w:rsid w:val="00C6567E"/>
    <w:rsid w:val="00C67508"/>
    <w:rsid w:val="00C7243E"/>
    <w:rsid w:val="00C75FCC"/>
    <w:rsid w:val="00C905C4"/>
    <w:rsid w:val="00C9260D"/>
    <w:rsid w:val="00C92F1E"/>
    <w:rsid w:val="00C93323"/>
    <w:rsid w:val="00C93F1C"/>
    <w:rsid w:val="00C97099"/>
    <w:rsid w:val="00CA031C"/>
    <w:rsid w:val="00CA0F70"/>
    <w:rsid w:val="00CA13E7"/>
    <w:rsid w:val="00CA6C58"/>
    <w:rsid w:val="00CA7221"/>
    <w:rsid w:val="00CA73F9"/>
    <w:rsid w:val="00CB04A8"/>
    <w:rsid w:val="00CB1126"/>
    <w:rsid w:val="00CB53D6"/>
    <w:rsid w:val="00CB5BD5"/>
    <w:rsid w:val="00CB6990"/>
    <w:rsid w:val="00CC07BE"/>
    <w:rsid w:val="00CC13A9"/>
    <w:rsid w:val="00CC192E"/>
    <w:rsid w:val="00CC2B89"/>
    <w:rsid w:val="00CC398B"/>
    <w:rsid w:val="00CC3DC5"/>
    <w:rsid w:val="00CC57E1"/>
    <w:rsid w:val="00CC6B48"/>
    <w:rsid w:val="00CC7F27"/>
    <w:rsid w:val="00CD0182"/>
    <w:rsid w:val="00CD2D4A"/>
    <w:rsid w:val="00CD329C"/>
    <w:rsid w:val="00CD3973"/>
    <w:rsid w:val="00CD63BD"/>
    <w:rsid w:val="00CD662C"/>
    <w:rsid w:val="00CE15E4"/>
    <w:rsid w:val="00CE2571"/>
    <w:rsid w:val="00CE411D"/>
    <w:rsid w:val="00CE4884"/>
    <w:rsid w:val="00CE6FC4"/>
    <w:rsid w:val="00CF0FF4"/>
    <w:rsid w:val="00CF2905"/>
    <w:rsid w:val="00CF58F3"/>
    <w:rsid w:val="00CF6DE5"/>
    <w:rsid w:val="00CF6FF6"/>
    <w:rsid w:val="00D01A55"/>
    <w:rsid w:val="00D03125"/>
    <w:rsid w:val="00D05213"/>
    <w:rsid w:val="00D1627C"/>
    <w:rsid w:val="00D2324B"/>
    <w:rsid w:val="00D23388"/>
    <w:rsid w:val="00D26469"/>
    <w:rsid w:val="00D35566"/>
    <w:rsid w:val="00D37040"/>
    <w:rsid w:val="00D4214E"/>
    <w:rsid w:val="00D440A3"/>
    <w:rsid w:val="00D50743"/>
    <w:rsid w:val="00D53BFB"/>
    <w:rsid w:val="00D53EAA"/>
    <w:rsid w:val="00D56B50"/>
    <w:rsid w:val="00D571B4"/>
    <w:rsid w:val="00D571F6"/>
    <w:rsid w:val="00D6328E"/>
    <w:rsid w:val="00D66541"/>
    <w:rsid w:val="00D6792A"/>
    <w:rsid w:val="00D67A33"/>
    <w:rsid w:val="00D67A4C"/>
    <w:rsid w:val="00D74D55"/>
    <w:rsid w:val="00D75748"/>
    <w:rsid w:val="00D77C22"/>
    <w:rsid w:val="00D77FB8"/>
    <w:rsid w:val="00D82913"/>
    <w:rsid w:val="00D829E0"/>
    <w:rsid w:val="00D85489"/>
    <w:rsid w:val="00D8796F"/>
    <w:rsid w:val="00D87E69"/>
    <w:rsid w:val="00D90774"/>
    <w:rsid w:val="00D9576F"/>
    <w:rsid w:val="00D970E3"/>
    <w:rsid w:val="00DA36C9"/>
    <w:rsid w:val="00DA4E39"/>
    <w:rsid w:val="00DB228A"/>
    <w:rsid w:val="00DB328B"/>
    <w:rsid w:val="00DB3456"/>
    <w:rsid w:val="00DC03C4"/>
    <w:rsid w:val="00DC0827"/>
    <w:rsid w:val="00DC3EE1"/>
    <w:rsid w:val="00DC3F75"/>
    <w:rsid w:val="00DC5435"/>
    <w:rsid w:val="00DC7E4E"/>
    <w:rsid w:val="00DD17BA"/>
    <w:rsid w:val="00DD3F22"/>
    <w:rsid w:val="00DD5AFD"/>
    <w:rsid w:val="00DD7692"/>
    <w:rsid w:val="00DE36F1"/>
    <w:rsid w:val="00DE3BC0"/>
    <w:rsid w:val="00DE698F"/>
    <w:rsid w:val="00DF0DA1"/>
    <w:rsid w:val="00DF24DF"/>
    <w:rsid w:val="00DF3754"/>
    <w:rsid w:val="00DF3948"/>
    <w:rsid w:val="00DF4F97"/>
    <w:rsid w:val="00DF73FB"/>
    <w:rsid w:val="00E008A8"/>
    <w:rsid w:val="00E017BD"/>
    <w:rsid w:val="00E044C5"/>
    <w:rsid w:val="00E13417"/>
    <w:rsid w:val="00E13B56"/>
    <w:rsid w:val="00E177A0"/>
    <w:rsid w:val="00E20651"/>
    <w:rsid w:val="00E20903"/>
    <w:rsid w:val="00E2121A"/>
    <w:rsid w:val="00E21912"/>
    <w:rsid w:val="00E23EF3"/>
    <w:rsid w:val="00E251F6"/>
    <w:rsid w:val="00E25CF2"/>
    <w:rsid w:val="00E345D9"/>
    <w:rsid w:val="00E4699B"/>
    <w:rsid w:val="00E5337F"/>
    <w:rsid w:val="00E559F7"/>
    <w:rsid w:val="00E56A84"/>
    <w:rsid w:val="00E6050B"/>
    <w:rsid w:val="00E633D4"/>
    <w:rsid w:val="00E63C70"/>
    <w:rsid w:val="00E70C4B"/>
    <w:rsid w:val="00E71A53"/>
    <w:rsid w:val="00E744F2"/>
    <w:rsid w:val="00E76C62"/>
    <w:rsid w:val="00E77FFB"/>
    <w:rsid w:val="00E80787"/>
    <w:rsid w:val="00E8316A"/>
    <w:rsid w:val="00E853B5"/>
    <w:rsid w:val="00E86764"/>
    <w:rsid w:val="00E92C8D"/>
    <w:rsid w:val="00EA2846"/>
    <w:rsid w:val="00EA3780"/>
    <w:rsid w:val="00EA3B8A"/>
    <w:rsid w:val="00EA56FB"/>
    <w:rsid w:val="00EA6702"/>
    <w:rsid w:val="00EB0C77"/>
    <w:rsid w:val="00EB53B9"/>
    <w:rsid w:val="00EB5B34"/>
    <w:rsid w:val="00EB63F4"/>
    <w:rsid w:val="00EB77AB"/>
    <w:rsid w:val="00EC1C6E"/>
    <w:rsid w:val="00EC3CF9"/>
    <w:rsid w:val="00EC452D"/>
    <w:rsid w:val="00EC7CAB"/>
    <w:rsid w:val="00ED165A"/>
    <w:rsid w:val="00EE11C3"/>
    <w:rsid w:val="00EE3685"/>
    <w:rsid w:val="00EE3870"/>
    <w:rsid w:val="00EF05F5"/>
    <w:rsid w:val="00F00E95"/>
    <w:rsid w:val="00F0223C"/>
    <w:rsid w:val="00F10614"/>
    <w:rsid w:val="00F10BFB"/>
    <w:rsid w:val="00F119C3"/>
    <w:rsid w:val="00F12157"/>
    <w:rsid w:val="00F12892"/>
    <w:rsid w:val="00F200BB"/>
    <w:rsid w:val="00F24794"/>
    <w:rsid w:val="00F301FF"/>
    <w:rsid w:val="00F3332E"/>
    <w:rsid w:val="00F33711"/>
    <w:rsid w:val="00F35906"/>
    <w:rsid w:val="00F37939"/>
    <w:rsid w:val="00F406C6"/>
    <w:rsid w:val="00F43BA9"/>
    <w:rsid w:val="00F4447E"/>
    <w:rsid w:val="00F44C60"/>
    <w:rsid w:val="00F52169"/>
    <w:rsid w:val="00F57D88"/>
    <w:rsid w:val="00F57E47"/>
    <w:rsid w:val="00F611B1"/>
    <w:rsid w:val="00F61901"/>
    <w:rsid w:val="00F669B9"/>
    <w:rsid w:val="00F71E3E"/>
    <w:rsid w:val="00F72DC6"/>
    <w:rsid w:val="00F73F74"/>
    <w:rsid w:val="00F75867"/>
    <w:rsid w:val="00F75EF3"/>
    <w:rsid w:val="00F76AEC"/>
    <w:rsid w:val="00F77114"/>
    <w:rsid w:val="00F81419"/>
    <w:rsid w:val="00F84A17"/>
    <w:rsid w:val="00F86F5A"/>
    <w:rsid w:val="00F90C8A"/>
    <w:rsid w:val="00F91DC4"/>
    <w:rsid w:val="00F92CC5"/>
    <w:rsid w:val="00F93E1F"/>
    <w:rsid w:val="00F957CA"/>
    <w:rsid w:val="00F9604A"/>
    <w:rsid w:val="00FA24AF"/>
    <w:rsid w:val="00FA6B34"/>
    <w:rsid w:val="00FB3E68"/>
    <w:rsid w:val="00FB4267"/>
    <w:rsid w:val="00FB6637"/>
    <w:rsid w:val="00FC09AC"/>
    <w:rsid w:val="00FC0B76"/>
    <w:rsid w:val="00FC4071"/>
    <w:rsid w:val="00FD0BE3"/>
    <w:rsid w:val="00FD32B0"/>
    <w:rsid w:val="00FD532E"/>
    <w:rsid w:val="00FD6AD3"/>
    <w:rsid w:val="00FE328E"/>
    <w:rsid w:val="00FE5643"/>
    <w:rsid w:val="00FF3A37"/>
    <w:rsid w:val="00FF49CD"/>
    <w:rsid w:val="00FF5D0E"/>
    <w:rsid w:val="00FF7D88"/>
    <w:rsid w:val="255C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5E79"/>
  <w15:docId w15:val="{C3EC4024-40AE-431C-BCBA-9AB3B7BCBE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45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8186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D0182"/>
    <w:rPr>
      <w:color w:val="0000FF" w:themeColor="hyperlink"/>
      <w:u w:val="single"/>
    </w:rPr>
  </w:style>
  <w:style w:type="paragraph" w:styleId="Header">
    <w:name w:val="header"/>
    <w:basedOn w:val="Normal"/>
    <w:link w:val="HeaderChar"/>
    <w:uiPriority w:val="99"/>
    <w:unhideWhenUsed/>
    <w:rsid w:val="00CD01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0182"/>
  </w:style>
  <w:style w:type="paragraph" w:styleId="Footer">
    <w:name w:val="footer"/>
    <w:basedOn w:val="Normal"/>
    <w:link w:val="FooterChar"/>
    <w:uiPriority w:val="99"/>
    <w:unhideWhenUsed/>
    <w:rsid w:val="00CD01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0182"/>
  </w:style>
  <w:style w:type="paragraph" w:styleId="BalloonText">
    <w:name w:val="Balloon Text"/>
    <w:basedOn w:val="Normal"/>
    <w:link w:val="BalloonTextChar"/>
    <w:uiPriority w:val="99"/>
    <w:semiHidden/>
    <w:unhideWhenUsed/>
    <w:rsid w:val="001B2BD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B2BDB"/>
    <w:rPr>
      <w:rFonts w:ascii="Tahoma" w:hAnsi="Tahoma" w:cs="Tahoma"/>
      <w:sz w:val="16"/>
      <w:szCs w:val="16"/>
    </w:rPr>
  </w:style>
  <w:style w:type="paragraph" w:styleId="Revision">
    <w:name w:val="Revision"/>
    <w:hidden/>
    <w:uiPriority w:val="99"/>
    <w:semiHidden/>
    <w:rsid w:val="001E7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file:///C:/Users/marie.carter/Desktop/www.effinghamhealthsystem.org" TargetMode="Externa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F4DC926B6DD40B938167E2B0297AC" ma:contentTypeVersion="17" ma:contentTypeDescription="Create a new document." ma:contentTypeScope="" ma:versionID="0283a43ed1ecf3a0661ae16cd51fc66d">
  <xsd:schema xmlns:xsd="http://www.w3.org/2001/XMLSchema" xmlns:xs="http://www.w3.org/2001/XMLSchema" xmlns:p="http://schemas.microsoft.com/office/2006/metadata/properties" xmlns:ns2="8f7b0b2c-1d40-49f6-b0ed-b320cdd230d9" xmlns:ns3="e354720b-d533-4b5f-8578-c72d585da6ed" xmlns:ns4="3618250f-6034-4229-afd3-d53589546ec8" targetNamespace="http://schemas.microsoft.com/office/2006/metadata/properties" ma:root="true" ma:fieldsID="eeb68c9cfb81317582b2db4f90c35f96" ns2:_="" ns3:_="" ns4:_="">
    <xsd:import namespace="8f7b0b2c-1d40-49f6-b0ed-b320cdd230d9"/>
    <xsd:import namespace="e354720b-d533-4b5f-8578-c72d585da6ed"/>
    <xsd:import namespace="3618250f-6034-4229-afd3-d53589546ec8"/>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KeyPoints" minOccurs="0"/>
                <xsd:element ref="ns3:MediaServiceKeyPoints" minOccurs="0"/>
                <xsd:element ref="ns4:dc95039c4b684d5e8a25fb853c56e562" minOccurs="0"/>
                <xsd:element ref="ns4:New_x0020_Revised_x0020_Reviewed"/>
                <xsd:element ref="ns4:Current_x0020_or_x0020_Archived"/>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b0b2c-1d40-49f6-b0ed-b320cdd230d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7166697-e78f-4aa0-b56c-6c74defac1d0}" ma:internalName="TaxCatchAll" ma:showField="CatchAllData" ma:web="8f7b0b2c-1d40-49f6-b0ed-b320cdd230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54720b-d533-4b5f-8578-c72d585da6e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8250f-6034-4229-afd3-d53589546ec8" elementFormDefault="qualified">
    <xsd:import namespace="http://schemas.microsoft.com/office/2006/documentManagement/types"/>
    <xsd:import namespace="http://schemas.microsoft.com/office/infopath/2007/PartnerControls"/>
    <xsd:element name="dc95039c4b684d5e8a25fb853c56e562" ma:index="14" ma:taxonomy="true" ma:internalName="dc95039c4b684d5e8a25fb853c56e562" ma:taxonomyFieldName="Form_x0020_Type" ma:displayName="Form Type" ma:readOnly="false" ma:default="302;#Case Management Form|1f226e0d-ca48-4feb-8f4c-e1028303caca" ma:fieldId="{dc95039c-4b68-4d5e-8a25-fb853c56e562}" ma:taxonomyMulti="true" ma:sspId="4d9cf7f0-c2c8-4e0e-8031-7bcfc74f6c0b" ma:termSetId="f041ad2f-4eae-4c9d-84e3-c6f14d622866" ma:anchorId="00000000-0000-0000-0000-000000000000" ma:open="false" ma:isKeyword="false">
      <xsd:complexType>
        <xsd:sequence>
          <xsd:element ref="pc:Terms" minOccurs="0" maxOccurs="1"/>
        </xsd:sequence>
      </xsd:complexType>
    </xsd:element>
    <xsd:element name="New_x0020_Revised_x0020_Reviewed" ma:index="15" ma:displayName="New Revised Reviewed" ma:default="New" ma:format="RadioButtons" ma:internalName="New_x0020_Revised_x0020_Reviewed">
      <xsd:simpleType>
        <xsd:restriction base="dms:Choice">
          <xsd:enumeration value="New"/>
          <xsd:enumeration value="Revised"/>
          <xsd:enumeration value="Reviewed"/>
        </xsd:restriction>
      </xsd:simpleType>
    </xsd:element>
    <xsd:element name="Current_x0020_or_x0020_Archived" ma:index="16" ma:displayName="Current or Archived" ma:default="Current" ma:format="RadioButtons" ma:internalName="Current_x0020_or_x0020_Archived">
      <xsd:simpleType>
        <xsd:restriction base="dms:Choice">
          <xsd:enumeration value="Current"/>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b0b2c-1d40-49f6-b0ed-b320cdd230d9">
      <Value>302</Value>
    </TaxCatchAll>
    <dc95039c4b684d5e8a25fb853c56e562 xmlns="3618250f-6034-4229-afd3-d53589546ec8">
      <Terms xmlns="http://schemas.microsoft.com/office/infopath/2007/PartnerControls">
        <TermInfo xmlns="http://schemas.microsoft.com/office/infopath/2007/PartnerControls">
          <TermName xmlns="http://schemas.microsoft.com/office/infopath/2007/PartnerControls">Case Management Form</TermName>
          <TermId xmlns="http://schemas.microsoft.com/office/infopath/2007/PartnerControls">1f226e0d-ca48-4feb-8f4c-e1028303caca</TermId>
        </TermInfo>
      </Terms>
    </dc95039c4b684d5e8a25fb853c56e562>
    <New_x0020_Revised_x0020_Reviewed xmlns="3618250f-6034-4229-afd3-d53589546ec8">Reviewed</New_x0020_Revised_x0020_Reviewed>
    <Current_x0020_or_x0020_Archived xmlns="3618250f-6034-4229-afd3-d53589546ec8">Current</Current_x0020_or_x0020_Archived>
  </documentManagement>
</p:properties>
</file>

<file path=customXml/itemProps1.xml><?xml version="1.0" encoding="utf-8"?>
<ds:datastoreItem xmlns:ds="http://schemas.openxmlformats.org/officeDocument/2006/customXml" ds:itemID="{B02E6DC9-83BF-4BD5-8A12-270F96803290}"/>
</file>

<file path=customXml/itemProps2.xml><?xml version="1.0" encoding="utf-8"?>
<ds:datastoreItem xmlns:ds="http://schemas.openxmlformats.org/officeDocument/2006/customXml" ds:itemID="{E14275BF-DC7D-42FE-8B0E-BA7E0CC2C01D}">
  <ds:schemaRefs>
    <ds:schemaRef ds:uri="http://schemas.microsoft.com/sharepoint/v3/contenttype/forms"/>
  </ds:schemaRefs>
</ds:datastoreItem>
</file>

<file path=customXml/itemProps3.xml><?xml version="1.0" encoding="utf-8"?>
<ds:datastoreItem xmlns:ds="http://schemas.openxmlformats.org/officeDocument/2006/customXml" ds:itemID="{D0A8B010-6CF2-4A64-B90D-199B6C3EFF24}">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f5c70cc1-58eb-42f0-8834-74f51806c0b1"/>
    <ds:schemaRef ds:uri="http://schemas.openxmlformats.org/package/2006/metadata/core-properties"/>
    <ds:schemaRef ds:uri="420e95d5-86af-445f-8525-b5f8ce2a4c76"/>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swingbed rights and responsibilities</dc:title>
  <dc:creator>Marie.Carter</dc:creator>
  <cp:lastModifiedBy>Nicole Washington</cp:lastModifiedBy>
  <cp:revision>17</cp:revision>
  <dcterms:created xsi:type="dcterms:W3CDTF">2018-04-02T18:12:00Z</dcterms:created>
  <dcterms:modified xsi:type="dcterms:W3CDTF">2024-10-23T18:38:21Z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0x0101008F5F4DC926B6DD40B938167E2B0297AC</vt:lpwstr>
  </property>
  <property fmtid="{D5CDD505-2E9C-101B-9397-08002B2CF9AE}" pid="3" name="Form Type">
    <vt:lpwstr>302;#Case Management Form|1f226e0d-ca48-4feb-8f4c-e1028303caca</vt:lpwstr>
  </property>
  <property fmtid="{D5CDD505-2E9C-101B-9397-08002B2CF9AE}" pid="4" name="Form_x0020_Type">
    <vt:lpwstr>302;#Case Management Form|1f226e0d-ca48-4feb-8f4c-e1028303caca</vt:lpwstr>
  </property>
</Properties>
</file>